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DC60E" w14:textId="7AC9A940" w:rsidR="00941D6A" w:rsidRPr="00941D6A" w:rsidRDefault="00941D6A">
      <w:pPr>
        <w:rPr>
          <w:rFonts w:ascii="Arial" w:hAnsi="Arial" w:cs="Arial"/>
          <w:u w:val="single"/>
        </w:rPr>
      </w:pPr>
      <w:r w:rsidRPr="00941D6A">
        <w:rPr>
          <w:rFonts w:ascii="Arial" w:hAnsi="Arial" w:cs="Arial"/>
          <w:u w:val="single"/>
        </w:rPr>
        <w:t>Learning intention – identify the different ‘igh’ spellings.</w:t>
      </w:r>
    </w:p>
    <w:p w14:paraId="2C314FD3" w14:textId="1AD0C3BA" w:rsidR="00941D6A" w:rsidRPr="00941D6A" w:rsidRDefault="00941D6A">
      <w:pPr>
        <w:rPr>
          <w:rFonts w:ascii="Arial" w:hAnsi="Arial" w:cs="Arial"/>
        </w:rPr>
      </w:pPr>
      <w:r w:rsidRPr="00941D6A">
        <w:rPr>
          <w:rFonts w:ascii="Arial" w:hAnsi="Arial" w:cs="Arial"/>
        </w:rPr>
        <w:t xml:space="preserve">There are different ways to </w:t>
      </w:r>
      <w:r>
        <w:rPr>
          <w:rFonts w:ascii="Arial" w:hAnsi="Arial" w:cs="Arial"/>
        </w:rPr>
        <w:t>s</w:t>
      </w:r>
      <w:r w:rsidRPr="00941D6A">
        <w:rPr>
          <w:rFonts w:ascii="Arial" w:hAnsi="Arial" w:cs="Arial"/>
        </w:rPr>
        <w:t>pell the ‘igh’ sound. Here are some words with the different graphemes. Sort the words into the correct boxes below.</w:t>
      </w:r>
    </w:p>
    <w:p w14:paraId="1EFED400" w14:textId="77777777" w:rsidR="00941D6A" w:rsidRDefault="00941D6A"/>
    <w:p w14:paraId="087A4CA5" w14:textId="31A4675E" w:rsidR="00941D6A" w:rsidRDefault="00941D6A">
      <w:r>
        <w:rPr>
          <w:noProof/>
        </w:rPr>
        <w:drawing>
          <wp:inline distT="0" distB="0" distL="0" distR="0" wp14:anchorId="48CD948E" wp14:editId="258D1D29">
            <wp:extent cx="6376133" cy="3671529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980" t="25326" r="22981" b="18301"/>
                    <a:stretch/>
                  </pic:blipFill>
                  <pic:spPr bwMode="auto">
                    <a:xfrm>
                      <a:off x="0" y="0"/>
                      <a:ext cx="6402588" cy="3686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1E40D7" w14:textId="3D604C07" w:rsidR="00941D6A" w:rsidRDefault="00941D6A">
      <w:r>
        <w:rPr>
          <w:noProof/>
        </w:rPr>
        <w:drawing>
          <wp:inline distT="0" distB="0" distL="0" distR="0" wp14:anchorId="6167EC79" wp14:editId="64005C0B">
            <wp:extent cx="6617662" cy="140128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532" t="47993" r="23459" b="31665"/>
                    <a:stretch/>
                  </pic:blipFill>
                  <pic:spPr bwMode="auto">
                    <a:xfrm>
                      <a:off x="0" y="0"/>
                      <a:ext cx="6672401" cy="1412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1830F" w14:textId="44A20709" w:rsidR="00941D6A" w:rsidRPr="00941D6A" w:rsidRDefault="00941D6A">
      <w:pPr>
        <w:rPr>
          <w:rFonts w:ascii="Arial" w:hAnsi="Arial" w:cs="Arial"/>
        </w:rPr>
      </w:pPr>
      <w:r w:rsidRPr="00941D6A">
        <w:rPr>
          <w:rFonts w:ascii="Arial" w:hAnsi="Arial" w:cs="Arial"/>
        </w:rPr>
        <w:t>Now pick two words from any box and write a sentence for each word.</w:t>
      </w:r>
    </w:p>
    <w:sectPr w:rsidR="00941D6A" w:rsidRPr="00941D6A" w:rsidSect="00941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6A"/>
    <w:rsid w:val="0094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1E83"/>
  <w15:chartTrackingRefBased/>
  <w15:docId w15:val="{6E72D038-AD00-4431-B5D1-D2BDFF1B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2021-02-05T14:53:00Z</dcterms:created>
  <dcterms:modified xsi:type="dcterms:W3CDTF">2021-02-05T14:58:00Z</dcterms:modified>
</cp:coreProperties>
</file>