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6974"/>
        <w:gridCol w:w="6974"/>
      </w:tblGrid>
      <w:tr w:rsidR="00996CEF" w:rsidTr="007A529A">
        <w:tc>
          <w:tcPr>
            <w:tcW w:w="13948" w:type="dxa"/>
            <w:gridSpan w:val="2"/>
          </w:tcPr>
          <w:p w:rsidR="00996CEF" w:rsidRPr="00996CEF" w:rsidRDefault="00BA5D1D" w:rsidP="00996CEF">
            <w:pPr>
              <w:jc w:val="center"/>
              <w:rPr>
                <w:rFonts w:ascii="Arial" w:hAnsi="Arial" w:cs="Arial"/>
                <w:b/>
                <w:sz w:val="40"/>
                <w:szCs w:val="40"/>
              </w:rPr>
            </w:pPr>
            <w:r>
              <w:rPr>
                <w:rFonts w:ascii="Arial" w:hAnsi="Arial" w:cs="Arial"/>
                <w:b/>
                <w:sz w:val="40"/>
                <w:szCs w:val="40"/>
              </w:rPr>
              <w:t>Year Six</w:t>
            </w:r>
            <w:r w:rsidR="00996CEF" w:rsidRPr="00996CEF">
              <w:rPr>
                <w:rFonts w:ascii="Arial" w:hAnsi="Arial" w:cs="Arial"/>
                <w:b/>
                <w:sz w:val="40"/>
                <w:szCs w:val="40"/>
              </w:rPr>
              <w:t xml:space="preserve"> Learning</w:t>
            </w:r>
          </w:p>
          <w:p w:rsidR="00996CEF" w:rsidRPr="007A529A" w:rsidRDefault="00996CEF">
            <w:pPr>
              <w:rPr>
                <w:rFonts w:ascii="Arial" w:hAnsi="Arial" w:cs="Arial"/>
                <w:b/>
                <w:sz w:val="20"/>
                <w:szCs w:val="20"/>
              </w:rPr>
            </w:pPr>
          </w:p>
        </w:tc>
      </w:tr>
      <w:tr w:rsidR="007A529A" w:rsidTr="007A529A">
        <w:tc>
          <w:tcPr>
            <w:tcW w:w="13948" w:type="dxa"/>
            <w:gridSpan w:val="2"/>
          </w:tcPr>
          <w:p w:rsidR="007A529A" w:rsidRPr="007A529A" w:rsidRDefault="007A529A">
            <w:pPr>
              <w:rPr>
                <w:rFonts w:ascii="Arial" w:hAnsi="Arial" w:cs="Arial"/>
                <w:b/>
                <w:sz w:val="20"/>
                <w:szCs w:val="20"/>
              </w:rPr>
            </w:pPr>
            <w:r w:rsidRPr="007A529A">
              <w:rPr>
                <w:rFonts w:ascii="Arial" w:hAnsi="Arial" w:cs="Arial"/>
                <w:b/>
                <w:sz w:val="20"/>
                <w:szCs w:val="20"/>
              </w:rPr>
              <w:t xml:space="preserve">Exercise </w:t>
            </w:r>
          </w:p>
          <w:p w:rsidR="007A529A" w:rsidRPr="00BA5D1D" w:rsidRDefault="00BA5D1D">
            <w:pPr>
              <w:rPr>
                <w:rFonts w:ascii="Arial" w:hAnsi="Arial" w:cs="Arial"/>
                <w:sz w:val="20"/>
                <w:szCs w:val="20"/>
              </w:rPr>
            </w:pPr>
            <w:r>
              <w:rPr>
                <w:rFonts w:ascii="Arial" w:hAnsi="Arial" w:cs="Arial"/>
                <w:sz w:val="20"/>
                <w:szCs w:val="20"/>
              </w:rPr>
              <w:t>Jog on the spot for as long as you can. How long we</w:t>
            </w:r>
            <w:r w:rsidR="00E36D90">
              <w:rPr>
                <w:rFonts w:ascii="Arial" w:hAnsi="Arial" w:cs="Arial"/>
                <w:sz w:val="20"/>
                <w:szCs w:val="20"/>
              </w:rPr>
              <w:t>r</w:t>
            </w:r>
            <w:r w:rsidR="001F49EA">
              <w:rPr>
                <w:rFonts w:ascii="Arial" w:hAnsi="Arial" w:cs="Arial"/>
                <w:sz w:val="20"/>
                <w:szCs w:val="20"/>
              </w:rPr>
              <w:t>e you able to jog for? Now do 20 sit ups and 20</w:t>
            </w:r>
            <w:r>
              <w:rPr>
                <w:rFonts w:ascii="Arial" w:hAnsi="Arial" w:cs="Arial"/>
                <w:sz w:val="20"/>
                <w:szCs w:val="20"/>
              </w:rPr>
              <w:t xml:space="preserve"> star jumps.</w:t>
            </w:r>
          </w:p>
          <w:p w:rsidR="007A529A" w:rsidRPr="007A529A" w:rsidRDefault="007A529A">
            <w:pPr>
              <w:rPr>
                <w:rFonts w:ascii="Arial" w:hAnsi="Arial" w:cs="Arial"/>
                <w:b/>
                <w:sz w:val="20"/>
                <w:szCs w:val="20"/>
              </w:rPr>
            </w:pPr>
          </w:p>
        </w:tc>
      </w:tr>
      <w:tr w:rsidR="007A529A" w:rsidTr="007A529A">
        <w:tc>
          <w:tcPr>
            <w:tcW w:w="13948" w:type="dxa"/>
            <w:gridSpan w:val="2"/>
          </w:tcPr>
          <w:p w:rsidR="007A529A" w:rsidRPr="007A529A" w:rsidRDefault="007A529A">
            <w:pPr>
              <w:rPr>
                <w:rFonts w:ascii="Arial" w:hAnsi="Arial" w:cs="Arial"/>
                <w:b/>
                <w:sz w:val="20"/>
                <w:szCs w:val="20"/>
              </w:rPr>
            </w:pPr>
            <w:r w:rsidRPr="007A529A">
              <w:rPr>
                <w:rFonts w:ascii="Arial" w:hAnsi="Arial" w:cs="Arial"/>
                <w:b/>
                <w:sz w:val="20"/>
                <w:szCs w:val="20"/>
              </w:rPr>
              <w:t xml:space="preserve">English </w:t>
            </w:r>
          </w:p>
          <w:p w:rsidR="007A529A" w:rsidRPr="001F49EA" w:rsidRDefault="001F49EA">
            <w:pPr>
              <w:rPr>
                <w:rFonts w:ascii="Arial" w:hAnsi="Arial" w:cs="Arial"/>
                <w:b/>
                <w:sz w:val="20"/>
                <w:szCs w:val="20"/>
                <w:u w:val="single"/>
              </w:rPr>
            </w:pPr>
            <w:r>
              <w:rPr>
                <w:rFonts w:ascii="Arial" w:hAnsi="Arial" w:cs="Arial"/>
                <w:sz w:val="20"/>
                <w:szCs w:val="20"/>
              </w:rPr>
              <w:t xml:space="preserve">The Bottom of the stairs ends with a cliff-hanger. </w:t>
            </w:r>
            <w:r w:rsidR="00BA5D1D">
              <w:rPr>
                <w:rFonts w:ascii="Arial" w:hAnsi="Arial" w:cs="Arial"/>
                <w:sz w:val="20"/>
                <w:szCs w:val="20"/>
              </w:rPr>
              <w:t xml:space="preserve">Read the </w:t>
            </w:r>
            <w:r>
              <w:rPr>
                <w:rFonts w:ascii="Arial" w:hAnsi="Arial" w:cs="Arial"/>
                <w:sz w:val="20"/>
                <w:szCs w:val="20"/>
              </w:rPr>
              <w:t>text ‘The</w:t>
            </w:r>
            <w:r w:rsidR="00BA5D1D">
              <w:rPr>
                <w:rFonts w:ascii="Arial" w:hAnsi="Arial" w:cs="Arial"/>
                <w:sz w:val="20"/>
                <w:szCs w:val="20"/>
              </w:rPr>
              <w:t xml:space="preserve"> bottom of the stairs’</w:t>
            </w:r>
            <w:r>
              <w:rPr>
                <w:rFonts w:ascii="Arial" w:hAnsi="Arial" w:cs="Arial"/>
                <w:sz w:val="20"/>
                <w:szCs w:val="20"/>
              </w:rPr>
              <w:t xml:space="preserve"> again</w:t>
            </w:r>
            <w:r w:rsidR="00BA5D1D">
              <w:rPr>
                <w:rFonts w:ascii="Arial" w:hAnsi="Arial" w:cs="Arial"/>
                <w:sz w:val="20"/>
                <w:szCs w:val="20"/>
              </w:rPr>
              <w:t xml:space="preserve"> </w:t>
            </w:r>
            <w:r w:rsidR="00E36D90">
              <w:rPr>
                <w:rFonts w:ascii="Arial" w:hAnsi="Arial" w:cs="Arial"/>
                <w:sz w:val="20"/>
                <w:szCs w:val="20"/>
              </w:rPr>
              <w:t xml:space="preserve">and </w:t>
            </w:r>
            <w:r>
              <w:rPr>
                <w:rFonts w:ascii="Arial" w:hAnsi="Arial" w:cs="Arial"/>
                <w:sz w:val="20"/>
                <w:szCs w:val="20"/>
              </w:rPr>
              <w:t xml:space="preserve">think about an alternative ending. Use the worksheet provided to plan a different ending. Use illustrations and key words to </w:t>
            </w:r>
            <w:r w:rsidRPr="00040B2E">
              <w:rPr>
                <w:rFonts w:ascii="Arial" w:hAnsi="Arial" w:cs="Arial"/>
                <w:b/>
                <w:sz w:val="20"/>
                <w:szCs w:val="20"/>
              </w:rPr>
              <w:t>plan</w:t>
            </w:r>
            <w:r>
              <w:rPr>
                <w:rFonts w:ascii="Arial" w:hAnsi="Arial" w:cs="Arial"/>
                <w:sz w:val="20"/>
                <w:szCs w:val="20"/>
              </w:rPr>
              <w:t xml:space="preserve"> </w:t>
            </w:r>
            <w:proofErr w:type="gramStart"/>
            <w:r>
              <w:rPr>
                <w:rFonts w:ascii="Arial" w:hAnsi="Arial" w:cs="Arial"/>
                <w:sz w:val="20"/>
                <w:szCs w:val="20"/>
              </w:rPr>
              <w:t>your</w:t>
            </w:r>
            <w:proofErr w:type="gramEnd"/>
            <w:r>
              <w:rPr>
                <w:rFonts w:ascii="Arial" w:hAnsi="Arial" w:cs="Arial"/>
                <w:sz w:val="20"/>
                <w:szCs w:val="20"/>
              </w:rPr>
              <w:t xml:space="preserve"> ending.</w:t>
            </w:r>
          </w:p>
          <w:p w:rsidR="00BA5D1D" w:rsidRPr="007A529A" w:rsidRDefault="00BA5D1D">
            <w:pPr>
              <w:rPr>
                <w:rFonts w:ascii="Arial" w:hAnsi="Arial" w:cs="Arial"/>
                <w:sz w:val="20"/>
                <w:szCs w:val="20"/>
              </w:rPr>
            </w:pPr>
          </w:p>
          <w:p w:rsidR="007A529A" w:rsidRPr="007A529A" w:rsidRDefault="00BA5D1D" w:rsidP="001F49EA">
            <w:pPr>
              <w:rPr>
                <w:rFonts w:ascii="Times New Roman" w:hAnsi="Times New Roman" w:cs="Times New Roman"/>
                <w:sz w:val="20"/>
                <w:szCs w:val="20"/>
              </w:rPr>
            </w:pPr>
            <w:r>
              <w:rPr>
                <w:rFonts w:ascii="Arial" w:hAnsi="Arial" w:cs="Arial"/>
                <w:sz w:val="20"/>
                <w:szCs w:val="20"/>
              </w:rPr>
              <w:t>Alternative learning</w:t>
            </w:r>
            <w:r w:rsidR="00E36D90">
              <w:rPr>
                <w:rFonts w:ascii="Arial" w:hAnsi="Arial" w:cs="Arial"/>
                <w:sz w:val="20"/>
                <w:szCs w:val="20"/>
              </w:rPr>
              <w:t xml:space="preserve"> – </w:t>
            </w:r>
            <w:r w:rsidR="001F49EA">
              <w:rPr>
                <w:rFonts w:ascii="Arial" w:hAnsi="Arial" w:cs="Arial"/>
                <w:sz w:val="20"/>
                <w:szCs w:val="20"/>
              </w:rPr>
              <w:t>Answer the comprehension questions using ‘Horrid</w:t>
            </w:r>
            <w:r w:rsidR="007263CA">
              <w:rPr>
                <w:rFonts w:ascii="Arial" w:hAnsi="Arial" w:cs="Arial"/>
                <w:sz w:val="20"/>
                <w:szCs w:val="20"/>
              </w:rPr>
              <w:t xml:space="preserve"> Henry and Moody Meg.’ </w:t>
            </w:r>
          </w:p>
        </w:tc>
      </w:tr>
      <w:tr w:rsidR="007A529A" w:rsidTr="007A529A">
        <w:tc>
          <w:tcPr>
            <w:tcW w:w="13948" w:type="dxa"/>
            <w:gridSpan w:val="2"/>
          </w:tcPr>
          <w:p w:rsidR="007A529A" w:rsidRDefault="007A529A" w:rsidP="007A529A">
            <w:pPr>
              <w:spacing w:after="80"/>
              <w:rPr>
                <w:rFonts w:ascii="Arial" w:hAnsi="Arial" w:cs="Arial"/>
                <w:b/>
                <w:sz w:val="20"/>
                <w:szCs w:val="20"/>
              </w:rPr>
            </w:pPr>
            <w:r w:rsidRPr="007A529A">
              <w:rPr>
                <w:rFonts w:ascii="Arial" w:hAnsi="Arial" w:cs="Arial"/>
                <w:b/>
                <w:sz w:val="20"/>
                <w:szCs w:val="20"/>
              </w:rPr>
              <w:t>Maths</w:t>
            </w:r>
          </w:p>
          <w:p w:rsidR="00BA5D1D" w:rsidRDefault="00E36D90" w:rsidP="007A529A">
            <w:pPr>
              <w:spacing w:after="80"/>
              <w:rPr>
                <w:rFonts w:ascii="Arial" w:hAnsi="Arial" w:cs="Arial"/>
                <w:sz w:val="20"/>
                <w:szCs w:val="20"/>
              </w:rPr>
            </w:pPr>
            <w:r>
              <w:rPr>
                <w:rFonts w:ascii="Arial" w:hAnsi="Arial" w:cs="Arial"/>
                <w:sz w:val="20"/>
                <w:szCs w:val="20"/>
              </w:rPr>
              <w:t xml:space="preserve">Look at the PowerPoint about </w:t>
            </w:r>
            <w:r w:rsidR="00CF09C1">
              <w:rPr>
                <w:rFonts w:ascii="Arial" w:hAnsi="Arial" w:cs="Arial"/>
                <w:sz w:val="20"/>
                <w:szCs w:val="20"/>
              </w:rPr>
              <w:t xml:space="preserve">multiplying and dividing numbers by 10,100 and 1000. </w:t>
            </w:r>
            <w:r w:rsidR="007434D8">
              <w:rPr>
                <w:rFonts w:ascii="Arial" w:hAnsi="Arial" w:cs="Arial"/>
                <w:sz w:val="20"/>
                <w:szCs w:val="20"/>
              </w:rPr>
              <w:t>Follow the examples to help you with the correct method. Comp</w:t>
            </w:r>
            <w:r w:rsidR="001A71F5">
              <w:rPr>
                <w:rFonts w:ascii="Arial" w:hAnsi="Arial" w:cs="Arial"/>
                <w:sz w:val="20"/>
                <w:szCs w:val="20"/>
              </w:rPr>
              <w:t>lete the questions on the PowerP</w:t>
            </w:r>
            <w:r w:rsidR="007434D8">
              <w:rPr>
                <w:rFonts w:ascii="Arial" w:hAnsi="Arial" w:cs="Arial"/>
                <w:sz w:val="20"/>
                <w:szCs w:val="20"/>
              </w:rPr>
              <w:t xml:space="preserve">oint.  If you find it easy, have a go at the word problems. </w:t>
            </w:r>
          </w:p>
          <w:p w:rsidR="00E7105C" w:rsidRDefault="00E7105C" w:rsidP="007A529A">
            <w:pPr>
              <w:spacing w:after="80"/>
              <w:rPr>
                <w:rFonts w:ascii="Arial" w:hAnsi="Arial" w:cs="Arial"/>
                <w:sz w:val="20"/>
                <w:szCs w:val="20"/>
              </w:rPr>
            </w:pPr>
          </w:p>
          <w:p w:rsidR="00E7105C" w:rsidRPr="00BA5D1D" w:rsidRDefault="00E7105C" w:rsidP="007A529A">
            <w:pPr>
              <w:spacing w:after="80"/>
              <w:rPr>
                <w:rFonts w:ascii="Arial" w:hAnsi="Arial" w:cs="Arial"/>
                <w:sz w:val="20"/>
                <w:szCs w:val="20"/>
              </w:rPr>
            </w:pPr>
            <w:r>
              <w:rPr>
                <w:rFonts w:ascii="Arial" w:hAnsi="Arial" w:cs="Arial"/>
                <w:sz w:val="20"/>
                <w:szCs w:val="20"/>
              </w:rPr>
              <w:t xml:space="preserve">You can use this website to practice multiplying and dividing by 10, 100 and 1000 </w:t>
            </w:r>
            <w:hyperlink r:id="rId8" w:history="1">
              <w:r w:rsidRPr="00A47EBA">
                <w:rPr>
                  <w:rStyle w:val="Hyperlink"/>
                  <w:rFonts w:ascii="Arial" w:hAnsi="Arial" w:cs="Arial"/>
                  <w:sz w:val="20"/>
                  <w:szCs w:val="20"/>
                </w:rPr>
                <w:t>https://www.bbc.co.uk/bitesize/articles/z7r492p</w:t>
              </w:r>
            </w:hyperlink>
            <w:r>
              <w:rPr>
                <w:rFonts w:ascii="Arial" w:hAnsi="Arial" w:cs="Arial"/>
                <w:sz w:val="20"/>
                <w:szCs w:val="20"/>
              </w:rPr>
              <w:t xml:space="preserve"> Try the quiz first, which is at the top of the page, and then use your maths skills t</w:t>
            </w:r>
            <w:r w:rsidR="00963A75">
              <w:rPr>
                <w:rFonts w:ascii="Arial" w:hAnsi="Arial" w:cs="Arial"/>
                <w:sz w:val="20"/>
                <w:szCs w:val="20"/>
              </w:rPr>
              <w:t>o play defenders of mathematica, which is at the bottom of the web page.</w:t>
            </w:r>
          </w:p>
          <w:p w:rsidR="00BA5D1D" w:rsidRDefault="00BA5D1D" w:rsidP="007A529A">
            <w:pPr>
              <w:rPr>
                <w:rFonts w:ascii="Arial" w:hAnsi="Arial" w:cs="Arial"/>
                <w:color w:val="0070C0"/>
                <w:sz w:val="20"/>
                <w:szCs w:val="20"/>
              </w:rPr>
            </w:pPr>
          </w:p>
          <w:p w:rsidR="00E36D90" w:rsidRDefault="00BA5D1D" w:rsidP="00963A75">
            <w:pPr>
              <w:rPr>
                <w:rFonts w:ascii="Arial" w:hAnsi="Arial" w:cs="Arial"/>
                <w:sz w:val="20"/>
                <w:szCs w:val="20"/>
              </w:rPr>
            </w:pPr>
            <w:r>
              <w:rPr>
                <w:rFonts w:ascii="Arial" w:hAnsi="Arial" w:cs="Arial"/>
                <w:sz w:val="20"/>
                <w:szCs w:val="20"/>
              </w:rPr>
              <w:t>Alternative learning</w:t>
            </w:r>
            <w:r w:rsidR="00E36D90">
              <w:rPr>
                <w:rFonts w:ascii="Arial" w:hAnsi="Arial" w:cs="Arial"/>
                <w:sz w:val="20"/>
                <w:szCs w:val="20"/>
              </w:rPr>
              <w:t xml:space="preserve"> –</w:t>
            </w:r>
            <w:r w:rsidR="00E7105C">
              <w:rPr>
                <w:rFonts w:ascii="Arial" w:hAnsi="Arial" w:cs="Arial"/>
                <w:sz w:val="20"/>
                <w:szCs w:val="20"/>
              </w:rPr>
              <w:t xml:space="preserve"> Look at the PowerPoint about multiplying whole numbers by 10. </w:t>
            </w:r>
            <w:r w:rsidR="00E469C0">
              <w:rPr>
                <w:rFonts w:ascii="Arial" w:hAnsi="Arial" w:cs="Arial"/>
                <w:sz w:val="20"/>
                <w:szCs w:val="20"/>
              </w:rPr>
              <w:t>Answer the questions using the method shown on the Pow</w:t>
            </w:r>
            <w:r w:rsidR="00963A75">
              <w:rPr>
                <w:rFonts w:ascii="Arial" w:hAnsi="Arial" w:cs="Arial"/>
                <w:sz w:val="20"/>
                <w:szCs w:val="20"/>
              </w:rPr>
              <w:t>er</w:t>
            </w:r>
            <w:r w:rsidR="00E469C0">
              <w:rPr>
                <w:rFonts w:ascii="Arial" w:hAnsi="Arial" w:cs="Arial"/>
                <w:sz w:val="20"/>
                <w:szCs w:val="20"/>
              </w:rPr>
              <w:t>Point.</w:t>
            </w:r>
          </w:p>
          <w:p w:rsidR="0029570D" w:rsidRDefault="0029570D" w:rsidP="00963A75">
            <w:pPr>
              <w:rPr>
                <w:rFonts w:ascii="Arial" w:hAnsi="Arial" w:cs="Arial"/>
                <w:sz w:val="20"/>
                <w:szCs w:val="20"/>
              </w:rPr>
            </w:pPr>
          </w:p>
          <w:p w:rsidR="0029570D" w:rsidRPr="0029570D" w:rsidRDefault="00275E65" w:rsidP="00963A75">
            <w:pPr>
              <w:rPr>
                <w:rFonts w:ascii="Arial" w:hAnsi="Arial" w:cs="Arial"/>
                <w:sz w:val="20"/>
                <w:szCs w:val="20"/>
              </w:rPr>
            </w:pPr>
            <w:hyperlink r:id="rId9" w:history="1">
              <w:r w:rsidR="0029570D" w:rsidRPr="0026724F">
                <w:rPr>
                  <w:rStyle w:val="Hyperlink"/>
                  <w:rFonts w:ascii="Arial" w:hAnsi="Arial" w:cs="Arial"/>
                  <w:sz w:val="20"/>
                  <w:szCs w:val="20"/>
                </w:rPr>
                <w:t>https://www.bbc.co.uk/bitesize/articles/z9g9bqt</w:t>
              </w:r>
            </w:hyperlink>
            <w:r w:rsidR="0029570D">
              <w:rPr>
                <w:rFonts w:ascii="Arial" w:hAnsi="Arial" w:cs="Arial"/>
                <w:sz w:val="20"/>
                <w:szCs w:val="20"/>
              </w:rPr>
              <w:t xml:space="preserve"> Use this link to practice multiplying by 10. Once on the webpage, scroll down to the quiz and complete it. There are seven questions to complete.</w:t>
            </w:r>
          </w:p>
        </w:tc>
      </w:tr>
      <w:tr w:rsidR="007A529A" w:rsidTr="007A529A">
        <w:tc>
          <w:tcPr>
            <w:tcW w:w="13948" w:type="dxa"/>
            <w:gridSpan w:val="2"/>
          </w:tcPr>
          <w:p w:rsidR="00AA63E2" w:rsidRPr="0029570D" w:rsidRDefault="0029570D" w:rsidP="007434D8">
            <w:pPr>
              <w:rPr>
                <w:rFonts w:ascii="Arial" w:hAnsi="Arial" w:cs="Arial"/>
                <w:b/>
                <w:sz w:val="20"/>
                <w:szCs w:val="20"/>
              </w:rPr>
            </w:pPr>
            <w:r w:rsidRPr="0029570D">
              <w:rPr>
                <w:rFonts w:ascii="Arial" w:hAnsi="Arial" w:cs="Arial"/>
                <w:b/>
                <w:sz w:val="20"/>
                <w:szCs w:val="20"/>
              </w:rPr>
              <w:t>Art</w:t>
            </w:r>
          </w:p>
          <w:p w:rsidR="0029570D" w:rsidRDefault="0029570D" w:rsidP="007434D8">
            <w:pPr>
              <w:rPr>
                <w:rFonts w:ascii="Arial" w:hAnsi="Arial" w:cs="Arial"/>
                <w:sz w:val="20"/>
                <w:szCs w:val="20"/>
              </w:rPr>
            </w:pPr>
          </w:p>
          <w:p w:rsidR="00085A6C" w:rsidRDefault="00085A6C" w:rsidP="007434D8">
            <w:pPr>
              <w:rPr>
                <w:rFonts w:ascii="Arial" w:hAnsi="Arial" w:cs="Arial"/>
                <w:sz w:val="20"/>
                <w:szCs w:val="20"/>
              </w:rPr>
            </w:pPr>
            <w:r>
              <w:rPr>
                <w:rFonts w:ascii="Arial" w:hAnsi="Arial" w:cs="Arial"/>
                <w:sz w:val="20"/>
                <w:szCs w:val="20"/>
              </w:rPr>
              <w:t>We have started looking at Mathew Ellwood’s art work and last week you analysed one of his pieces of art work, ‘The tower of London’. Today you are going to begin planning your own piece based on your experiences in Moorside. You need to plan the different parts of your tower before you can put it together to form a tower. You should split your page into eight squares and in each square draw something that reminds you or is significant to Moorside. It could be a sketch of the school, the Moorside badge, the climbing frame in the KS2 yard along with others. The sketches will be used in the coming weeks to create your own ‘Tower of Moorside’.</w:t>
            </w:r>
          </w:p>
          <w:p w:rsidR="001A71F5" w:rsidRDefault="001A71F5" w:rsidP="007434D8">
            <w:pPr>
              <w:rPr>
                <w:rFonts w:ascii="Arial" w:hAnsi="Arial" w:cs="Arial"/>
                <w:sz w:val="20"/>
                <w:szCs w:val="20"/>
              </w:rPr>
            </w:pPr>
          </w:p>
          <w:p w:rsidR="001A71F5" w:rsidRDefault="001A71F5" w:rsidP="007434D8">
            <w:pPr>
              <w:rPr>
                <w:rFonts w:ascii="Arial" w:hAnsi="Arial" w:cs="Arial"/>
                <w:sz w:val="20"/>
                <w:szCs w:val="20"/>
              </w:rPr>
            </w:pPr>
            <w:r>
              <w:rPr>
                <w:rFonts w:ascii="Arial" w:hAnsi="Arial" w:cs="Arial"/>
                <w:sz w:val="20"/>
                <w:szCs w:val="20"/>
              </w:rPr>
              <w:t>Use the PowerPoint to see how Mathew Ellwood’s art can be broken up.</w:t>
            </w:r>
          </w:p>
          <w:p w:rsidR="0029570D" w:rsidRPr="00AA63E2" w:rsidRDefault="0029570D" w:rsidP="007434D8">
            <w:pPr>
              <w:rPr>
                <w:rFonts w:ascii="Arial" w:hAnsi="Arial" w:cs="Arial"/>
                <w:sz w:val="20"/>
                <w:szCs w:val="20"/>
              </w:rPr>
            </w:pPr>
          </w:p>
        </w:tc>
      </w:tr>
      <w:tr w:rsidR="007A529A" w:rsidTr="00671B99">
        <w:tc>
          <w:tcPr>
            <w:tcW w:w="6974" w:type="dxa"/>
          </w:tcPr>
          <w:p w:rsidR="007A529A" w:rsidRPr="007A529A" w:rsidRDefault="007A529A">
            <w:pPr>
              <w:rPr>
                <w:rFonts w:ascii="Arial" w:hAnsi="Arial" w:cs="Arial"/>
                <w:b/>
                <w:sz w:val="20"/>
                <w:szCs w:val="20"/>
              </w:rPr>
            </w:pPr>
            <w:r w:rsidRPr="007A529A">
              <w:rPr>
                <w:rFonts w:ascii="Arial" w:hAnsi="Arial" w:cs="Arial"/>
                <w:b/>
                <w:sz w:val="20"/>
                <w:szCs w:val="20"/>
              </w:rPr>
              <w:t>Reading</w:t>
            </w:r>
          </w:p>
          <w:p w:rsidR="00AA63E2" w:rsidRPr="00106C73" w:rsidRDefault="00CE4EAD" w:rsidP="0029570D">
            <w:pPr>
              <w:rPr>
                <w:rFonts w:ascii="Arial" w:hAnsi="Arial" w:cs="Arial"/>
                <w:sz w:val="20"/>
                <w:szCs w:val="20"/>
              </w:rPr>
            </w:pPr>
            <w:r>
              <w:rPr>
                <w:rFonts w:ascii="Arial" w:hAnsi="Arial" w:cs="Arial"/>
                <w:sz w:val="20"/>
                <w:szCs w:val="20"/>
              </w:rPr>
              <w:t xml:space="preserve">Read your reading book and </w:t>
            </w:r>
            <w:r w:rsidR="0029570D">
              <w:rPr>
                <w:rFonts w:ascii="Arial" w:hAnsi="Arial" w:cs="Arial"/>
                <w:sz w:val="20"/>
                <w:szCs w:val="20"/>
              </w:rPr>
              <w:t>summarise what you have read</w:t>
            </w:r>
            <w:r>
              <w:rPr>
                <w:rFonts w:ascii="Arial" w:hAnsi="Arial" w:cs="Arial"/>
                <w:sz w:val="20"/>
                <w:szCs w:val="20"/>
              </w:rPr>
              <w:t xml:space="preserve">. </w:t>
            </w:r>
            <w:r w:rsidR="0029570D">
              <w:rPr>
                <w:rFonts w:ascii="Arial" w:hAnsi="Arial" w:cs="Arial"/>
                <w:sz w:val="20"/>
                <w:szCs w:val="20"/>
              </w:rPr>
              <w:t>Remember, a summary is the key points from a text.</w:t>
            </w:r>
          </w:p>
        </w:tc>
        <w:tc>
          <w:tcPr>
            <w:tcW w:w="6974" w:type="dxa"/>
          </w:tcPr>
          <w:p w:rsidR="007A529A" w:rsidRPr="007A529A" w:rsidRDefault="007A529A">
            <w:pPr>
              <w:rPr>
                <w:rFonts w:ascii="Arial" w:hAnsi="Arial" w:cs="Arial"/>
                <w:sz w:val="20"/>
                <w:szCs w:val="20"/>
              </w:rPr>
            </w:pPr>
          </w:p>
          <w:p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rsidR="007A529A" w:rsidRPr="007A529A" w:rsidRDefault="00275E65" w:rsidP="007A529A">
            <w:pPr>
              <w:rPr>
                <w:rFonts w:ascii="Arial" w:hAnsi="Arial" w:cs="Arial"/>
                <w:sz w:val="20"/>
                <w:szCs w:val="20"/>
              </w:rPr>
            </w:pPr>
            <w:hyperlink r:id="rId10" w:history="1">
              <w:r w:rsidR="007A529A" w:rsidRPr="007A529A">
                <w:rPr>
                  <w:rStyle w:val="Hyperlink"/>
                  <w:rFonts w:ascii="Arial" w:hAnsi="Arial" w:cs="Arial"/>
                  <w:sz w:val="20"/>
                  <w:szCs w:val="20"/>
                </w:rPr>
                <w:t>http://www.moorside.newcastle.sch.uk/website</w:t>
              </w:r>
            </w:hyperlink>
          </w:p>
          <w:p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rsidR="007A529A" w:rsidRPr="00106C73" w:rsidRDefault="00275E65">
            <w:pPr>
              <w:rPr>
                <w:rFonts w:ascii="Arial" w:hAnsi="Arial" w:cs="Arial"/>
                <w:sz w:val="20"/>
                <w:szCs w:val="20"/>
              </w:rPr>
            </w:pPr>
            <w:hyperlink r:id="rId11"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tc>
      </w:tr>
      <w:tr w:rsidR="00106C73" w:rsidTr="00671B99">
        <w:tc>
          <w:tcPr>
            <w:tcW w:w="6974" w:type="dxa"/>
          </w:tcPr>
          <w:p w:rsidR="00106C73" w:rsidRPr="00CE4EAD" w:rsidRDefault="00106C73" w:rsidP="00106C73">
            <w:pPr>
              <w:rPr>
                <w:rFonts w:ascii="Arial" w:hAnsi="Arial" w:cs="Arial"/>
                <w:b/>
                <w:sz w:val="20"/>
                <w:szCs w:val="20"/>
              </w:rPr>
            </w:pPr>
            <w:r>
              <w:rPr>
                <w:rFonts w:ascii="Arial" w:hAnsi="Arial" w:cs="Arial"/>
                <w:b/>
                <w:sz w:val="20"/>
                <w:szCs w:val="20"/>
              </w:rPr>
              <w:lastRenderedPageBreak/>
              <w:t>Spellings</w:t>
            </w:r>
          </w:p>
          <w:p w:rsidR="00106C73" w:rsidRDefault="00275E65" w:rsidP="00106C73">
            <w:pPr>
              <w:pStyle w:val="ListParagraph"/>
              <w:numPr>
                <w:ilvl w:val="0"/>
                <w:numId w:val="2"/>
              </w:numPr>
              <w:rPr>
                <w:rFonts w:ascii="Arial" w:hAnsi="Arial" w:cs="Arial"/>
                <w:sz w:val="20"/>
                <w:szCs w:val="20"/>
              </w:rPr>
            </w:pPr>
            <w:r>
              <w:rPr>
                <w:rFonts w:ascii="Arial" w:hAnsi="Arial" w:cs="Arial"/>
                <w:sz w:val="20"/>
                <w:szCs w:val="20"/>
              </w:rPr>
              <w:t>available</w:t>
            </w:r>
          </w:p>
          <w:p w:rsidR="00106C73" w:rsidRDefault="00275E65" w:rsidP="00106C73">
            <w:pPr>
              <w:pStyle w:val="ListParagraph"/>
              <w:numPr>
                <w:ilvl w:val="0"/>
                <w:numId w:val="2"/>
              </w:numPr>
              <w:rPr>
                <w:rFonts w:ascii="Arial" w:hAnsi="Arial" w:cs="Arial"/>
                <w:sz w:val="20"/>
                <w:szCs w:val="20"/>
              </w:rPr>
            </w:pPr>
            <w:r>
              <w:rPr>
                <w:rFonts w:ascii="Arial" w:hAnsi="Arial" w:cs="Arial"/>
                <w:sz w:val="20"/>
                <w:szCs w:val="20"/>
              </w:rPr>
              <w:t>average</w:t>
            </w:r>
          </w:p>
          <w:p w:rsidR="00106C73" w:rsidRDefault="00275E65" w:rsidP="00106C73">
            <w:pPr>
              <w:pStyle w:val="ListParagraph"/>
              <w:numPr>
                <w:ilvl w:val="0"/>
                <w:numId w:val="2"/>
              </w:numPr>
              <w:rPr>
                <w:rFonts w:ascii="Arial" w:hAnsi="Arial" w:cs="Arial"/>
                <w:sz w:val="20"/>
                <w:szCs w:val="20"/>
              </w:rPr>
            </w:pPr>
            <w:r>
              <w:rPr>
                <w:rFonts w:ascii="Arial" w:hAnsi="Arial" w:cs="Arial"/>
                <w:sz w:val="20"/>
                <w:szCs w:val="20"/>
              </w:rPr>
              <w:t>awkward</w:t>
            </w:r>
          </w:p>
          <w:p w:rsidR="00106C73" w:rsidRDefault="00275E65" w:rsidP="00106C73">
            <w:pPr>
              <w:pStyle w:val="ListParagraph"/>
              <w:numPr>
                <w:ilvl w:val="0"/>
                <w:numId w:val="2"/>
              </w:numPr>
              <w:rPr>
                <w:rFonts w:ascii="Arial" w:hAnsi="Arial" w:cs="Arial"/>
                <w:sz w:val="20"/>
                <w:szCs w:val="20"/>
              </w:rPr>
            </w:pPr>
            <w:r>
              <w:rPr>
                <w:rFonts w:ascii="Arial" w:hAnsi="Arial" w:cs="Arial"/>
                <w:sz w:val="20"/>
                <w:szCs w:val="20"/>
              </w:rPr>
              <w:t>bargain</w:t>
            </w:r>
          </w:p>
          <w:p w:rsidR="00106C73" w:rsidRPr="00106C73" w:rsidRDefault="00275E65" w:rsidP="00106C73">
            <w:pPr>
              <w:pStyle w:val="ListParagraph"/>
              <w:numPr>
                <w:ilvl w:val="0"/>
                <w:numId w:val="2"/>
              </w:numPr>
              <w:rPr>
                <w:rFonts w:ascii="Arial" w:hAnsi="Arial" w:cs="Arial"/>
                <w:b/>
                <w:sz w:val="20"/>
                <w:szCs w:val="20"/>
              </w:rPr>
            </w:pPr>
            <w:r>
              <w:rPr>
                <w:rFonts w:ascii="Arial" w:hAnsi="Arial" w:cs="Arial"/>
                <w:sz w:val="20"/>
                <w:szCs w:val="20"/>
              </w:rPr>
              <w:t xml:space="preserve">bruise </w:t>
            </w:r>
            <w:bookmarkStart w:id="0" w:name="_GoBack"/>
            <w:bookmarkEnd w:id="0"/>
          </w:p>
        </w:tc>
        <w:tc>
          <w:tcPr>
            <w:tcW w:w="6974" w:type="dxa"/>
          </w:tcPr>
          <w:p w:rsidR="00106C73" w:rsidRPr="00106C73" w:rsidRDefault="00106C73">
            <w:pPr>
              <w:rPr>
                <w:rFonts w:ascii="Arial" w:hAnsi="Arial" w:cs="Arial"/>
                <w:b/>
                <w:sz w:val="20"/>
                <w:szCs w:val="20"/>
              </w:rPr>
            </w:pPr>
            <w:r w:rsidRPr="00106C73">
              <w:rPr>
                <w:rFonts w:ascii="Arial" w:hAnsi="Arial" w:cs="Arial"/>
                <w:b/>
                <w:sz w:val="20"/>
                <w:szCs w:val="20"/>
              </w:rPr>
              <w:t>Alternative spellings</w:t>
            </w:r>
          </w:p>
          <w:p w:rsidR="00106C73" w:rsidRDefault="00275E65" w:rsidP="00275E65">
            <w:pPr>
              <w:pStyle w:val="ListParagraph"/>
              <w:numPr>
                <w:ilvl w:val="0"/>
                <w:numId w:val="3"/>
              </w:numPr>
              <w:rPr>
                <w:rFonts w:ascii="Arial" w:hAnsi="Arial" w:cs="Arial"/>
                <w:sz w:val="20"/>
                <w:szCs w:val="20"/>
              </w:rPr>
            </w:pPr>
            <w:r>
              <w:rPr>
                <w:rFonts w:ascii="Arial" w:hAnsi="Arial" w:cs="Arial"/>
                <w:sz w:val="20"/>
                <w:szCs w:val="20"/>
              </w:rPr>
              <w:t>wild</w:t>
            </w:r>
          </w:p>
          <w:p w:rsidR="00275E65" w:rsidRDefault="00275E65" w:rsidP="00275E65">
            <w:pPr>
              <w:pStyle w:val="ListParagraph"/>
              <w:numPr>
                <w:ilvl w:val="0"/>
                <w:numId w:val="3"/>
              </w:numPr>
              <w:rPr>
                <w:rFonts w:ascii="Arial" w:hAnsi="Arial" w:cs="Arial"/>
                <w:sz w:val="20"/>
                <w:szCs w:val="20"/>
              </w:rPr>
            </w:pPr>
            <w:r>
              <w:rPr>
                <w:rFonts w:ascii="Arial" w:hAnsi="Arial" w:cs="Arial"/>
                <w:sz w:val="20"/>
                <w:szCs w:val="20"/>
              </w:rPr>
              <w:t>climb</w:t>
            </w:r>
          </w:p>
          <w:p w:rsidR="00275E65" w:rsidRDefault="00275E65" w:rsidP="00275E65">
            <w:pPr>
              <w:pStyle w:val="ListParagraph"/>
              <w:numPr>
                <w:ilvl w:val="0"/>
                <w:numId w:val="3"/>
              </w:numPr>
              <w:rPr>
                <w:rFonts w:ascii="Arial" w:hAnsi="Arial" w:cs="Arial"/>
                <w:sz w:val="20"/>
                <w:szCs w:val="20"/>
              </w:rPr>
            </w:pPr>
            <w:r>
              <w:rPr>
                <w:rFonts w:ascii="Arial" w:hAnsi="Arial" w:cs="Arial"/>
                <w:sz w:val="20"/>
                <w:szCs w:val="20"/>
              </w:rPr>
              <w:t>most</w:t>
            </w:r>
          </w:p>
          <w:p w:rsidR="00275E65" w:rsidRDefault="00275E65" w:rsidP="00275E65">
            <w:pPr>
              <w:pStyle w:val="ListParagraph"/>
              <w:numPr>
                <w:ilvl w:val="0"/>
                <w:numId w:val="3"/>
              </w:numPr>
              <w:rPr>
                <w:rFonts w:ascii="Arial" w:hAnsi="Arial" w:cs="Arial"/>
                <w:sz w:val="20"/>
                <w:szCs w:val="20"/>
              </w:rPr>
            </w:pPr>
            <w:r>
              <w:rPr>
                <w:rFonts w:ascii="Arial" w:hAnsi="Arial" w:cs="Arial"/>
                <w:sz w:val="20"/>
                <w:szCs w:val="20"/>
              </w:rPr>
              <w:t>only</w:t>
            </w:r>
          </w:p>
          <w:p w:rsidR="00275E65" w:rsidRPr="00275E65" w:rsidRDefault="00275E65" w:rsidP="00275E65">
            <w:pPr>
              <w:pStyle w:val="ListParagraph"/>
              <w:numPr>
                <w:ilvl w:val="0"/>
                <w:numId w:val="3"/>
              </w:numPr>
              <w:rPr>
                <w:rFonts w:ascii="Arial" w:hAnsi="Arial" w:cs="Arial"/>
                <w:sz w:val="20"/>
                <w:szCs w:val="20"/>
              </w:rPr>
            </w:pPr>
            <w:r>
              <w:rPr>
                <w:rFonts w:ascii="Arial" w:hAnsi="Arial" w:cs="Arial"/>
                <w:sz w:val="20"/>
                <w:szCs w:val="20"/>
              </w:rPr>
              <w:t>both</w:t>
            </w:r>
          </w:p>
        </w:tc>
      </w:tr>
    </w:tbl>
    <w:p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29A" w:rsidRDefault="007A529A" w:rsidP="007A529A">
      <w:pPr>
        <w:spacing w:after="0" w:line="240" w:lineRule="auto"/>
      </w:pPr>
      <w:r>
        <w:separator/>
      </w:r>
    </w:p>
  </w:endnote>
  <w:endnote w:type="continuationSeparator" w:id="0">
    <w:p w:rsidR="007A529A" w:rsidRDefault="007A529A"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assoon Penpals Joined">
    <w:panose1 w:val="000000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29A" w:rsidRDefault="007A529A" w:rsidP="007A529A">
      <w:pPr>
        <w:spacing w:after="0" w:line="240" w:lineRule="auto"/>
      </w:pPr>
      <w:r>
        <w:separator/>
      </w:r>
    </w:p>
  </w:footnote>
  <w:footnote w:type="continuationSeparator" w:id="0">
    <w:p w:rsidR="007A529A" w:rsidRDefault="007A529A" w:rsidP="007A52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674D"/>
    <w:multiLevelType w:val="hybridMultilevel"/>
    <w:tmpl w:val="039A6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9C624F3"/>
    <w:multiLevelType w:val="hybridMultilevel"/>
    <w:tmpl w:val="039A6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F517F5C"/>
    <w:multiLevelType w:val="hybridMultilevel"/>
    <w:tmpl w:val="20FCE3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29A"/>
    <w:rsid w:val="00085A6C"/>
    <w:rsid w:val="00106C73"/>
    <w:rsid w:val="00194A4E"/>
    <w:rsid w:val="001A71F5"/>
    <w:rsid w:val="001F49EA"/>
    <w:rsid w:val="00275E65"/>
    <w:rsid w:val="0029570D"/>
    <w:rsid w:val="007263CA"/>
    <w:rsid w:val="0073699D"/>
    <w:rsid w:val="007434D8"/>
    <w:rsid w:val="007A529A"/>
    <w:rsid w:val="00963A75"/>
    <w:rsid w:val="00996CEF"/>
    <w:rsid w:val="009F4C79"/>
    <w:rsid w:val="00AA63E2"/>
    <w:rsid w:val="00AF00D1"/>
    <w:rsid w:val="00B8050E"/>
    <w:rsid w:val="00BA5D1D"/>
    <w:rsid w:val="00CE4EAD"/>
    <w:rsid w:val="00CF09C1"/>
    <w:rsid w:val="00E36D90"/>
    <w:rsid w:val="00E469C0"/>
    <w:rsid w:val="00E71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CE4E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CE4E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articles/z7r492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inda.hall@moorside.newcastle.sch.uk" TargetMode="External"/><Relationship Id="rId5" Type="http://schemas.openxmlformats.org/officeDocument/2006/relationships/webSettings" Target="webSettings.xml"/><Relationship Id="rId10" Type="http://schemas.openxmlformats.org/officeDocument/2006/relationships/hyperlink" Target="http://www.moorside.newcastle.sch.uk/website" TargetMode="External"/><Relationship Id="rId4" Type="http://schemas.openxmlformats.org/officeDocument/2006/relationships/settings" Target="settings.xml"/><Relationship Id="rId9" Type="http://schemas.openxmlformats.org/officeDocument/2006/relationships/hyperlink" Target="https://www.bbc.co.uk/bitesize/articles/z9g9bq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 Linda</dc:creator>
  <cp:lastModifiedBy>Lincoln-Johnson, Nicola</cp:lastModifiedBy>
  <cp:revision>8</cp:revision>
  <cp:lastPrinted>2021-01-12T09:34:00Z</cp:lastPrinted>
  <dcterms:created xsi:type="dcterms:W3CDTF">2021-01-12T11:17:00Z</dcterms:created>
  <dcterms:modified xsi:type="dcterms:W3CDTF">2021-01-12T14:22:00Z</dcterms:modified>
</cp:coreProperties>
</file>