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9067"/>
        <w:gridCol w:w="4881"/>
      </w:tblGrid>
      <w:tr w:rsidR="00996CEF" w14:paraId="5E381A70" w14:textId="77777777" w:rsidTr="005424F7">
        <w:trPr>
          <w:trHeight w:val="557"/>
        </w:trPr>
        <w:tc>
          <w:tcPr>
            <w:tcW w:w="13948" w:type="dxa"/>
            <w:gridSpan w:val="2"/>
          </w:tcPr>
          <w:p w14:paraId="0FAE195B" w14:textId="72F326CE"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462E46">
              <w:rPr>
                <w:rFonts w:ascii="Arial" w:hAnsi="Arial" w:cs="Arial"/>
                <w:b/>
                <w:sz w:val="40"/>
                <w:szCs w:val="40"/>
              </w:rPr>
              <w:t>Four</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462E46">
              <w:rPr>
                <w:rFonts w:ascii="Arial" w:hAnsi="Arial" w:cs="Arial"/>
                <w:b/>
                <w:sz w:val="40"/>
                <w:szCs w:val="40"/>
              </w:rPr>
              <w:t>2</w:t>
            </w:r>
            <w:r w:rsidR="00287877">
              <w:rPr>
                <w:rFonts w:ascii="Arial" w:hAnsi="Arial" w:cs="Arial"/>
                <w:b/>
                <w:sz w:val="40"/>
                <w:szCs w:val="40"/>
              </w:rPr>
              <w:t>5</w:t>
            </w:r>
            <w:r w:rsidR="00462E46">
              <w:rPr>
                <w:rFonts w:ascii="Arial" w:hAnsi="Arial" w:cs="Arial"/>
                <w:b/>
                <w:sz w:val="40"/>
                <w:szCs w:val="40"/>
              </w:rPr>
              <w:t>.1.21</w:t>
            </w:r>
            <w:r w:rsidR="00DD6B63">
              <w:rPr>
                <w:rFonts w:ascii="Arial" w:hAnsi="Arial" w:cs="Arial"/>
                <w:b/>
                <w:sz w:val="40"/>
                <w:szCs w:val="40"/>
              </w:rPr>
              <w:t>)</w:t>
            </w:r>
          </w:p>
          <w:p w14:paraId="250F7CEB" w14:textId="77777777" w:rsidR="00996CEF" w:rsidRPr="007A529A" w:rsidRDefault="00996CEF">
            <w:pPr>
              <w:rPr>
                <w:rFonts w:ascii="Arial" w:hAnsi="Arial" w:cs="Arial"/>
                <w:b/>
                <w:sz w:val="20"/>
                <w:szCs w:val="20"/>
              </w:rPr>
            </w:pPr>
          </w:p>
        </w:tc>
      </w:tr>
      <w:tr w:rsidR="007A529A" w14:paraId="6217FCE1" w14:textId="77777777" w:rsidTr="007A529A">
        <w:tc>
          <w:tcPr>
            <w:tcW w:w="13948" w:type="dxa"/>
            <w:gridSpan w:val="2"/>
          </w:tcPr>
          <w:p w14:paraId="295B1713" w14:textId="1DF7E117" w:rsidR="007A529A" w:rsidRPr="007A529A" w:rsidRDefault="007A529A">
            <w:pPr>
              <w:rPr>
                <w:rFonts w:ascii="Arial" w:hAnsi="Arial" w:cs="Arial"/>
                <w:b/>
                <w:sz w:val="20"/>
                <w:szCs w:val="20"/>
              </w:rPr>
            </w:pPr>
            <w:r w:rsidRPr="007A529A">
              <w:rPr>
                <w:rFonts w:ascii="Arial" w:hAnsi="Arial" w:cs="Arial"/>
                <w:b/>
                <w:sz w:val="20"/>
                <w:szCs w:val="20"/>
              </w:rPr>
              <w:t xml:space="preserve">Exercise </w:t>
            </w:r>
            <w:r w:rsidR="00A42250">
              <w:rPr>
                <w:rFonts w:ascii="Arial" w:hAnsi="Arial" w:cs="Arial"/>
                <w:b/>
                <w:sz w:val="20"/>
                <w:szCs w:val="20"/>
              </w:rPr>
              <w:t xml:space="preserve">    </w:t>
            </w:r>
          </w:p>
          <w:p w14:paraId="25926628" w14:textId="7373AE50" w:rsidR="007A529A" w:rsidRPr="001F0477" w:rsidRDefault="00287877">
            <w:pPr>
              <w:rPr>
                <w:rFonts w:ascii="Arial" w:hAnsi="Arial" w:cs="Arial"/>
                <w:bCs/>
                <w:sz w:val="20"/>
                <w:szCs w:val="20"/>
              </w:rPr>
            </w:pPr>
            <w:r>
              <w:rPr>
                <w:rFonts w:ascii="Arial" w:hAnsi="Arial" w:cs="Arial"/>
                <w:bCs/>
                <w:noProof/>
                <w:sz w:val="20"/>
                <w:szCs w:val="20"/>
                <w14:ligatures w14:val="all"/>
                <w14:cntxtAlts/>
              </w:rPr>
              <w:drawing>
                <wp:anchor distT="0" distB="0" distL="114300" distR="114300" simplePos="0" relativeHeight="251658240" behindDoc="1" locked="0" layoutInCell="1" allowOverlap="1" wp14:anchorId="4EBE955E" wp14:editId="7A9D6429">
                  <wp:simplePos x="0" y="0"/>
                  <wp:positionH relativeFrom="column">
                    <wp:posOffset>12065</wp:posOffset>
                  </wp:positionH>
                  <wp:positionV relativeFrom="paragraph">
                    <wp:posOffset>48895</wp:posOffset>
                  </wp:positionV>
                  <wp:extent cx="3028315" cy="1193165"/>
                  <wp:effectExtent l="0" t="0" r="0" b="635"/>
                  <wp:wrapTight wrapText="bothSides">
                    <wp:wrapPolygon edited="0">
                      <wp:start x="0" y="0"/>
                      <wp:lineTo x="0" y="21382"/>
                      <wp:lineTo x="21469" y="21382"/>
                      <wp:lineTo x="21469" y="0"/>
                      <wp:lineTo x="0" y="0"/>
                    </wp:wrapPolygon>
                  </wp:wrapTight>
                  <wp:docPr id="2" name="Picture 2"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inedrawing&#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028315" cy="1193165"/>
                          </a:xfrm>
                          <a:prstGeom prst="rect">
                            <a:avLst/>
                          </a:prstGeom>
                        </pic:spPr>
                      </pic:pic>
                    </a:graphicData>
                  </a:graphic>
                  <wp14:sizeRelH relativeFrom="page">
                    <wp14:pctWidth>0</wp14:pctWidth>
                  </wp14:sizeRelH>
                  <wp14:sizeRelV relativeFrom="page">
                    <wp14:pctHeight>0</wp14:pctHeight>
                  </wp14:sizeRelV>
                </wp:anchor>
              </w:drawing>
            </w:r>
            <w:r w:rsidR="00A42250">
              <w:rPr>
                <w:rFonts w:ascii="Arial" w:hAnsi="Arial" w:cs="Arial"/>
                <w:bCs/>
                <w:sz w:val="20"/>
                <w:szCs w:val="20"/>
              </w:rPr>
              <w:t xml:space="preserve">   </w:t>
            </w:r>
          </w:p>
          <w:p w14:paraId="4B84ED49" w14:textId="30150804" w:rsidR="00EB21E1" w:rsidRDefault="00287877">
            <w:pPr>
              <w:rPr>
                <w:rFonts w:ascii="Arial" w:hAnsi="Arial" w:cs="Arial"/>
                <w:bCs/>
                <w:sz w:val="20"/>
                <w:szCs w:val="20"/>
              </w:rPr>
            </w:pPr>
            <w:r>
              <w:rPr>
                <w:rFonts w:ascii="Arial" w:hAnsi="Arial" w:cs="Arial"/>
                <w:bCs/>
                <w:sz w:val="20"/>
                <w:szCs w:val="20"/>
              </w:rPr>
              <w:t>There are three different stretches for you to try today. Look at each picture and try to copy.</w:t>
            </w:r>
          </w:p>
          <w:p w14:paraId="31E158F8" w14:textId="2D1F01EE" w:rsidR="00287877" w:rsidRDefault="00287877">
            <w:pPr>
              <w:rPr>
                <w:rFonts w:ascii="Arial" w:hAnsi="Arial" w:cs="Arial"/>
                <w:bCs/>
                <w:sz w:val="20"/>
                <w:szCs w:val="20"/>
              </w:rPr>
            </w:pPr>
          </w:p>
          <w:p w14:paraId="1999C727" w14:textId="51DE560B" w:rsidR="00287877" w:rsidRPr="001F0477" w:rsidRDefault="00287877">
            <w:pPr>
              <w:rPr>
                <w:rFonts w:ascii="Arial" w:hAnsi="Arial" w:cs="Arial"/>
                <w:bCs/>
                <w:sz w:val="20"/>
                <w:szCs w:val="20"/>
              </w:rPr>
            </w:pPr>
            <w:r>
              <w:rPr>
                <w:rFonts w:ascii="Arial" w:hAnsi="Arial" w:cs="Arial"/>
                <w:bCs/>
                <w:sz w:val="20"/>
                <w:szCs w:val="20"/>
              </w:rPr>
              <w:t xml:space="preserve">Hold the stretch the 5 seconds, rest and repeat. </w:t>
            </w:r>
          </w:p>
          <w:p w14:paraId="7C65C121" w14:textId="5A34839D" w:rsidR="00462E46" w:rsidRPr="001F0477" w:rsidRDefault="00A42250">
            <w:pPr>
              <w:rPr>
                <w:rFonts w:ascii="Arial" w:hAnsi="Arial" w:cs="Arial"/>
                <w:bCs/>
                <w:sz w:val="20"/>
                <w:szCs w:val="20"/>
              </w:rPr>
            </w:pPr>
            <w:r>
              <w:rPr>
                <w:rFonts w:ascii="Arial" w:hAnsi="Arial" w:cs="Arial"/>
                <w:bCs/>
                <w:sz w:val="20"/>
                <w:szCs w:val="20"/>
              </w:rPr>
              <w:t xml:space="preserve">   </w:t>
            </w:r>
          </w:p>
          <w:p w14:paraId="58B83159" w14:textId="01496E03" w:rsidR="00EB21E1" w:rsidRDefault="00EB21E1">
            <w:pPr>
              <w:rPr>
                <w:rFonts w:ascii="Arial" w:hAnsi="Arial" w:cs="Arial"/>
                <w:b/>
                <w:sz w:val="20"/>
                <w:szCs w:val="20"/>
              </w:rPr>
            </w:pPr>
          </w:p>
          <w:p w14:paraId="66AEFC75" w14:textId="52E7FBD0" w:rsidR="00AA1635" w:rsidRPr="007A529A" w:rsidRDefault="00AA1635">
            <w:pPr>
              <w:rPr>
                <w:rFonts w:ascii="Arial" w:hAnsi="Arial" w:cs="Arial"/>
                <w:b/>
                <w:sz w:val="20"/>
                <w:szCs w:val="20"/>
              </w:rPr>
            </w:pPr>
          </w:p>
        </w:tc>
      </w:tr>
      <w:tr w:rsidR="007A529A" w14:paraId="2CBF8334" w14:textId="77777777" w:rsidTr="007A529A">
        <w:tc>
          <w:tcPr>
            <w:tcW w:w="13948" w:type="dxa"/>
            <w:gridSpan w:val="2"/>
          </w:tcPr>
          <w:p w14:paraId="4D4D1E8D" w14:textId="77777777" w:rsidR="007A529A" w:rsidRPr="007A529A" w:rsidRDefault="007A529A">
            <w:pPr>
              <w:rPr>
                <w:rFonts w:ascii="Arial" w:hAnsi="Arial" w:cs="Arial"/>
                <w:b/>
                <w:sz w:val="20"/>
                <w:szCs w:val="20"/>
              </w:rPr>
            </w:pPr>
            <w:r w:rsidRPr="007A529A">
              <w:rPr>
                <w:rFonts w:ascii="Arial" w:hAnsi="Arial" w:cs="Arial"/>
                <w:b/>
                <w:sz w:val="20"/>
                <w:szCs w:val="20"/>
              </w:rPr>
              <w:t xml:space="preserve">English </w:t>
            </w:r>
          </w:p>
          <w:p w14:paraId="3D620B74" w14:textId="1663E318" w:rsidR="00C42AE8" w:rsidRDefault="00287877" w:rsidP="001F0477">
            <w:pPr>
              <w:rPr>
                <w:rFonts w:ascii="Arial" w:hAnsi="Arial" w:cs="Arial"/>
                <w:sz w:val="20"/>
                <w:szCs w:val="20"/>
              </w:rPr>
            </w:pPr>
            <w:r>
              <w:rPr>
                <w:rFonts w:ascii="Arial" w:hAnsi="Arial" w:cs="Arial"/>
                <w:sz w:val="20"/>
                <w:szCs w:val="20"/>
              </w:rPr>
              <w:t>In the first few pages of ‘The Great Kapok Tree’ that we started reading last week there are five paragraphs</w:t>
            </w:r>
            <w:r w:rsidR="00F3525F">
              <w:rPr>
                <w:rFonts w:ascii="Arial" w:hAnsi="Arial" w:cs="Arial"/>
                <w:sz w:val="20"/>
                <w:szCs w:val="20"/>
              </w:rPr>
              <w:t xml:space="preserve"> (Thursday 21</w:t>
            </w:r>
            <w:r w:rsidR="00F3525F" w:rsidRPr="00F3525F">
              <w:rPr>
                <w:rFonts w:ascii="Arial" w:hAnsi="Arial" w:cs="Arial"/>
                <w:sz w:val="20"/>
                <w:szCs w:val="20"/>
                <w:vertAlign w:val="superscript"/>
              </w:rPr>
              <w:t>st</w:t>
            </w:r>
            <w:r w:rsidR="00F3525F">
              <w:rPr>
                <w:rFonts w:ascii="Arial" w:hAnsi="Arial" w:cs="Arial"/>
                <w:sz w:val="20"/>
                <w:szCs w:val="20"/>
              </w:rPr>
              <w:t xml:space="preserve"> January learning)</w:t>
            </w:r>
            <w:r>
              <w:rPr>
                <w:rFonts w:ascii="Arial" w:hAnsi="Arial" w:cs="Arial"/>
                <w:sz w:val="20"/>
                <w:szCs w:val="20"/>
              </w:rPr>
              <w:t>. You can find the start of a new paragraph because it starts on a new line and there is an indent (there is a little gap before the first word).</w:t>
            </w:r>
          </w:p>
          <w:p w14:paraId="39549FFA" w14:textId="77777777" w:rsidR="00287877" w:rsidRDefault="00287877" w:rsidP="001F0477">
            <w:pPr>
              <w:rPr>
                <w:rFonts w:ascii="Arial" w:hAnsi="Arial" w:cs="Arial"/>
                <w:sz w:val="20"/>
                <w:szCs w:val="20"/>
              </w:rPr>
            </w:pPr>
          </w:p>
          <w:p w14:paraId="53DC9B6D" w14:textId="34F48D97" w:rsidR="00287877" w:rsidRDefault="00287877" w:rsidP="001F0477">
            <w:pPr>
              <w:rPr>
                <w:rFonts w:ascii="Arial" w:hAnsi="Arial" w:cs="Arial"/>
                <w:sz w:val="20"/>
                <w:szCs w:val="20"/>
              </w:rPr>
            </w:pPr>
            <w:r>
              <w:rPr>
                <w:rFonts w:ascii="Arial" w:hAnsi="Arial" w:cs="Arial"/>
                <w:sz w:val="20"/>
                <w:szCs w:val="20"/>
              </w:rPr>
              <w:t xml:space="preserve">I would like you to read each paragraph carefully </w:t>
            </w:r>
            <w:r w:rsidR="003225E3">
              <w:rPr>
                <w:rFonts w:ascii="Arial" w:hAnsi="Arial" w:cs="Arial"/>
                <w:sz w:val="20"/>
                <w:szCs w:val="20"/>
              </w:rPr>
              <w:t>come up with a summary of what that paragraph is about (</w:t>
            </w:r>
            <w:r w:rsidR="00F3525F">
              <w:rPr>
                <w:rFonts w:ascii="Arial" w:hAnsi="Arial" w:cs="Arial"/>
                <w:sz w:val="20"/>
                <w:szCs w:val="20"/>
              </w:rPr>
              <w:t>one sentences to explain what happened</w:t>
            </w:r>
            <w:r w:rsidR="003225E3">
              <w:rPr>
                <w:rFonts w:ascii="Arial" w:hAnsi="Arial" w:cs="Arial"/>
                <w:sz w:val="20"/>
                <w:szCs w:val="20"/>
              </w:rPr>
              <w:t xml:space="preserve"> in that paragraph). This does not have to be written down, but it would be nice if you could talk to someone about it and see if they share the same idea as you.</w:t>
            </w:r>
          </w:p>
          <w:p w14:paraId="1559AA2B" w14:textId="77777777" w:rsidR="003225E3" w:rsidRDefault="003225E3" w:rsidP="001F0477">
            <w:pPr>
              <w:rPr>
                <w:rFonts w:ascii="Arial" w:hAnsi="Arial" w:cs="Arial"/>
                <w:sz w:val="20"/>
                <w:szCs w:val="20"/>
              </w:rPr>
            </w:pPr>
          </w:p>
          <w:p w14:paraId="1614E89E" w14:textId="4E7A5F6F" w:rsidR="003225E3" w:rsidRDefault="003225E3" w:rsidP="001F0477">
            <w:pPr>
              <w:rPr>
                <w:rFonts w:ascii="Arial" w:hAnsi="Arial" w:cs="Arial"/>
                <w:sz w:val="20"/>
                <w:szCs w:val="20"/>
              </w:rPr>
            </w:pPr>
            <w:r>
              <w:rPr>
                <w:rFonts w:ascii="Arial" w:hAnsi="Arial" w:cs="Arial"/>
                <w:sz w:val="20"/>
                <w:szCs w:val="20"/>
              </w:rPr>
              <w:t>I would then like you to read the next 6 pages of the book (included in a PowerPoint for you) and have a think about if your original predictions from last week still seem likely?</w:t>
            </w:r>
          </w:p>
          <w:p w14:paraId="3BDBA519" w14:textId="3047155A" w:rsidR="003225E3" w:rsidRDefault="003225E3" w:rsidP="001F0477">
            <w:pPr>
              <w:rPr>
                <w:rFonts w:ascii="Arial" w:hAnsi="Arial" w:cs="Arial"/>
                <w:sz w:val="20"/>
                <w:szCs w:val="20"/>
              </w:rPr>
            </w:pPr>
          </w:p>
          <w:p w14:paraId="320AFBA8" w14:textId="30CEEB5A" w:rsidR="00247A69" w:rsidRDefault="00247A69" w:rsidP="001F0477">
            <w:pPr>
              <w:rPr>
                <w:rFonts w:ascii="Arial" w:hAnsi="Arial" w:cs="Arial"/>
                <w:sz w:val="20"/>
                <w:szCs w:val="20"/>
              </w:rPr>
            </w:pPr>
            <w:r>
              <w:rPr>
                <w:rFonts w:ascii="Arial" w:hAnsi="Arial" w:cs="Arial"/>
                <w:sz w:val="20"/>
                <w:szCs w:val="20"/>
              </w:rPr>
              <w:t>There is also a nice activity on Education City that will help you understand how to find the main topic of a paragraph called ‘Savvy Stories)</w:t>
            </w:r>
          </w:p>
          <w:p w14:paraId="0D27A2A8" w14:textId="45568BF5" w:rsidR="00247A69" w:rsidRDefault="00247A69" w:rsidP="001F0477">
            <w:pPr>
              <w:rPr>
                <w:rFonts w:ascii="Arial" w:hAnsi="Arial" w:cs="Arial"/>
                <w:sz w:val="20"/>
                <w:szCs w:val="20"/>
              </w:rPr>
            </w:pPr>
            <w:r>
              <w:rPr>
                <w:rFonts w:ascii="Arial" w:hAnsi="Arial" w:cs="Arial"/>
                <w:sz w:val="20"/>
                <w:szCs w:val="20"/>
              </w:rPr>
              <w:t xml:space="preserve">Education City login, subjects, English, Year 4, activities, Savvy Stories </w:t>
            </w:r>
            <w:hyperlink r:id="rId8" w:history="1">
              <w:r w:rsidRPr="00D24CB4">
                <w:rPr>
                  <w:rStyle w:val="Hyperlink"/>
                  <w:rFonts w:ascii="Arial" w:hAnsi="Arial" w:cs="Arial"/>
                  <w:sz w:val="20"/>
                  <w:szCs w:val="20"/>
                </w:rPr>
                <w:t>https://go.educationcity.com/content/index/34375/6/1/1/null/null/false/false/null/0</w:t>
              </w:r>
            </w:hyperlink>
            <w:r>
              <w:rPr>
                <w:rFonts w:ascii="Arial" w:hAnsi="Arial" w:cs="Arial"/>
                <w:sz w:val="20"/>
                <w:szCs w:val="20"/>
              </w:rPr>
              <w:t xml:space="preserve"> </w:t>
            </w:r>
          </w:p>
          <w:p w14:paraId="54720240" w14:textId="77777777" w:rsidR="003225E3" w:rsidRPr="003225E3" w:rsidRDefault="003225E3" w:rsidP="001F0477">
            <w:pPr>
              <w:rPr>
                <w:rFonts w:ascii="Arial" w:hAnsi="Arial" w:cs="Arial"/>
                <w:b/>
                <w:bCs/>
                <w:sz w:val="20"/>
                <w:szCs w:val="20"/>
              </w:rPr>
            </w:pPr>
            <w:r w:rsidRPr="003225E3">
              <w:rPr>
                <w:rFonts w:ascii="Arial" w:hAnsi="Arial" w:cs="Arial"/>
                <w:b/>
                <w:bCs/>
                <w:sz w:val="20"/>
                <w:szCs w:val="20"/>
              </w:rPr>
              <w:t xml:space="preserve">Alternative Learning </w:t>
            </w:r>
          </w:p>
          <w:p w14:paraId="6BB7D00C" w14:textId="77777777" w:rsidR="003225E3" w:rsidRDefault="003225E3" w:rsidP="001F0477">
            <w:pPr>
              <w:rPr>
                <w:rFonts w:ascii="Arial" w:hAnsi="Arial" w:cs="Arial"/>
                <w:sz w:val="20"/>
                <w:szCs w:val="20"/>
              </w:rPr>
            </w:pPr>
            <w:r>
              <w:rPr>
                <w:rFonts w:ascii="Arial" w:hAnsi="Arial" w:cs="Arial"/>
                <w:sz w:val="20"/>
                <w:szCs w:val="20"/>
              </w:rPr>
              <w:t xml:space="preserve">You will be doing the same task as above however I have given you some possible summary answers to try and match to the correct paragraphs, but there </w:t>
            </w:r>
            <w:proofErr w:type="gramStart"/>
            <w:r>
              <w:rPr>
                <w:rFonts w:ascii="Arial" w:hAnsi="Arial" w:cs="Arial"/>
                <w:sz w:val="20"/>
                <w:szCs w:val="20"/>
              </w:rPr>
              <w:t>are</w:t>
            </w:r>
            <w:proofErr w:type="gramEnd"/>
            <w:r>
              <w:rPr>
                <w:rFonts w:ascii="Arial" w:hAnsi="Arial" w:cs="Arial"/>
                <w:sz w:val="20"/>
                <w:szCs w:val="20"/>
              </w:rPr>
              <w:t xml:space="preserve"> some wrong answer there as well so be careful. Again, you don’t have to write anything down but if you could share your ideas with someone and see if they agree that would be fantastic.</w:t>
            </w:r>
          </w:p>
          <w:p w14:paraId="18F1FA8B" w14:textId="77777777" w:rsidR="00247A69" w:rsidRDefault="00247A69" w:rsidP="001F0477">
            <w:pPr>
              <w:rPr>
                <w:rFonts w:ascii="Arial" w:hAnsi="Arial" w:cs="Arial"/>
                <w:sz w:val="20"/>
                <w:szCs w:val="20"/>
              </w:rPr>
            </w:pPr>
          </w:p>
          <w:p w14:paraId="162566CA" w14:textId="77777777" w:rsidR="00247A69" w:rsidRDefault="00247A69" w:rsidP="00247A69">
            <w:pPr>
              <w:rPr>
                <w:rFonts w:ascii="Arial" w:hAnsi="Arial" w:cs="Arial"/>
                <w:sz w:val="20"/>
                <w:szCs w:val="20"/>
              </w:rPr>
            </w:pPr>
            <w:r>
              <w:rPr>
                <w:rFonts w:ascii="Arial" w:hAnsi="Arial" w:cs="Arial"/>
                <w:sz w:val="20"/>
                <w:szCs w:val="20"/>
              </w:rPr>
              <w:t>There is also a nice activity on Education City that will help you understand how to find the main topic of a paragraph called ‘Savvy Stories)</w:t>
            </w:r>
          </w:p>
          <w:p w14:paraId="33E50104" w14:textId="77777777" w:rsidR="00247A69" w:rsidRDefault="00247A69" w:rsidP="00247A69">
            <w:pPr>
              <w:rPr>
                <w:rFonts w:ascii="Arial" w:hAnsi="Arial" w:cs="Arial"/>
                <w:sz w:val="20"/>
                <w:szCs w:val="20"/>
              </w:rPr>
            </w:pPr>
            <w:r>
              <w:rPr>
                <w:rFonts w:ascii="Arial" w:hAnsi="Arial" w:cs="Arial"/>
                <w:sz w:val="20"/>
                <w:szCs w:val="20"/>
              </w:rPr>
              <w:t xml:space="preserve">Education City login, subjects, English, Year 4, activities, Savvy Stories </w:t>
            </w:r>
            <w:hyperlink r:id="rId9" w:history="1">
              <w:r w:rsidRPr="00D24CB4">
                <w:rPr>
                  <w:rStyle w:val="Hyperlink"/>
                  <w:rFonts w:ascii="Arial" w:hAnsi="Arial" w:cs="Arial"/>
                  <w:sz w:val="20"/>
                  <w:szCs w:val="20"/>
                </w:rPr>
                <w:t>https://go.educationcity.com/content/index/34375/6/1/1/null/null/false/false/null/0</w:t>
              </w:r>
            </w:hyperlink>
            <w:r>
              <w:rPr>
                <w:rFonts w:ascii="Arial" w:hAnsi="Arial" w:cs="Arial"/>
                <w:sz w:val="20"/>
                <w:szCs w:val="20"/>
              </w:rPr>
              <w:t xml:space="preserve"> </w:t>
            </w:r>
          </w:p>
          <w:p w14:paraId="6EBEE762" w14:textId="05B557B2" w:rsidR="00247A69" w:rsidRPr="000C3922" w:rsidRDefault="00247A69" w:rsidP="001F0477">
            <w:pPr>
              <w:rPr>
                <w:rFonts w:ascii="Arial" w:hAnsi="Arial" w:cs="Arial"/>
                <w:sz w:val="20"/>
                <w:szCs w:val="20"/>
              </w:rPr>
            </w:pPr>
          </w:p>
        </w:tc>
      </w:tr>
      <w:tr w:rsidR="007A529A" w14:paraId="0DE56ECE" w14:textId="77777777" w:rsidTr="007A529A">
        <w:tc>
          <w:tcPr>
            <w:tcW w:w="13948" w:type="dxa"/>
            <w:gridSpan w:val="2"/>
          </w:tcPr>
          <w:p w14:paraId="478D8862" w14:textId="77777777" w:rsidR="00DF59DD" w:rsidRDefault="007A529A" w:rsidP="00A42250">
            <w:pPr>
              <w:spacing w:after="80"/>
              <w:rPr>
                <w:rFonts w:ascii="Arial" w:hAnsi="Arial" w:cs="Arial"/>
                <w:b/>
                <w:sz w:val="20"/>
                <w:szCs w:val="20"/>
              </w:rPr>
            </w:pPr>
            <w:r w:rsidRPr="007A529A">
              <w:rPr>
                <w:rFonts w:ascii="Arial" w:hAnsi="Arial" w:cs="Arial"/>
                <w:b/>
                <w:sz w:val="20"/>
                <w:szCs w:val="20"/>
              </w:rPr>
              <w:t>Maths</w:t>
            </w:r>
          </w:p>
          <w:p w14:paraId="4F1E9444" w14:textId="77777777" w:rsidR="00DF59DD" w:rsidRDefault="00DF59DD" w:rsidP="00A42250">
            <w:pPr>
              <w:spacing w:after="80"/>
              <w:rPr>
                <w:rFonts w:ascii="Arial" w:hAnsi="Arial" w:cs="Arial"/>
                <w:bCs/>
                <w:sz w:val="20"/>
                <w:szCs w:val="20"/>
              </w:rPr>
            </w:pPr>
            <w:r>
              <w:rPr>
                <w:rFonts w:ascii="Arial" w:hAnsi="Arial" w:cs="Arial"/>
                <w:bCs/>
                <w:sz w:val="20"/>
                <w:szCs w:val="20"/>
              </w:rPr>
              <w:t xml:space="preserve">Today we are going to look at what a fraction is more closely. This will help us to </w:t>
            </w:r>
            <w:r w:rsidR="00EE45AF">
              <w:rPr>
                <w:rFonts w:ascii="Arial" w:hAnsi="Arial" w:cs="Arial"/>
                <w:bCs/>
                <w:sz w:val="20"/>
                <w:szCs w:val="20"/>
              </w:rPr>
              <w:t>understand what they are and what they are and why they are used.</w:t>
            </w:r>
          </w:p>
          <w:p w14:paraId="3BE33A8A" w14:textId="77777777" w:rsidR="00B60254" w:rsidRDefault="00B60254" w:rsidP="00A42250">
            <w:pPr>
              <w:spacing w:after="80"/>
              <w:rPr>
                <w:rFonts w:ascii="Arial" w:hAnsi="Arial" w:cs="Arial"/>
                <w:bCs/>
                <w:sz w:val="20"/>
                <w:szCs w:val="20"/>
              </w:rPr>
            </w:pPr>
            <w:r>
              <w:rPr>
                <w:rFonts w:ascii="Arial" w:hAnsi="Arial" w:cs="Arial"/>
                <w:bCs/>
                <w:sz w:val="20"/>
                <w:szCs w:val="20"/>
              </w:rPr>
              <w:t>Go through the PowerPoint to refresh your understanding of what the key features of fractions are called, then using this information complete the information grids to explain the different features of the fractions.</w:t>
            </w:r>
          </w:p>
          <w:p w14:paraId="7EC9F566" w14:textId="77777777" w:rsidR="00B60254" w:rsidRDefault="00B60254" w:rsidP="00A42250">
            <w:pPr>
              <w:spacing w:after="80"/>
              <w:rPr>
                <w:rFonts w:ascii="Arial" w:hAnsi="Arial" w:cs="Arial"/>
                <w:bCs/>
                <w:sz w:val="20"/>
                <w:szCs w:val="20"/>
              </w:rPr>
            </w:pPr>
          </w:p>
          <w:p w14:paraId="0C588E12" w14:textId="77777777" w:rsidR="00B60254" w:rsidRPr="00B60254" w:rsidRDefault="00B60254" w:rsidP="00A42250">
            <w:pPr>
              <w:spacing w:after="80"/>
              <w:rPr>
                <w:rFonts w:ascii="Arial" w:hAnsi="Arial" w:cs="Arial"/>
                <w:b/>
                <w:sz w:val="20"/>
                <w:szCs w:val="20"/>
              </w:rPr>
            </w:pPr>
            <w:r w:rsidRPr="00B60254">
              <w:rPr>
                <w:rFonts w:ascii="Arial" w:hAnsi="Arial" w:cs="Arial"/>
                <w:b/>
                <w:sz w:val="20"/>
                <w:szCs w:val="20"/>
              </w:rPr>
              <w:t xml:space="preserve">Alternative Learning </w:t>
            </w:r>
          </w:p>
          <w:p w14:paraId="76E7DCC3" w14:textId="77777777" w:rsidR="00B60254" w:rsidRDefault="00B60254" w:rsidP="00B60254">
            <w:pPr>
              <w:spacing w:after="80"/>
              <w:rPr>
                <w:rFonts w:ascii="Arial" w:hAnsi="Arial" w:cs="Arial"/>
                <w:bCs/>
                <w:sz w:val="20"/>
                <w:szCs w:val="20"/>
              </w:rPr>
            </w:pPr>
            <w:r>
              <w:rPr>
                <w:rFonts w:ascii="Arial" w:hAnsi="Arial" w:cs="Arial"/>
                <w:bCs/>
                <w:sz w:val="20"/>
                <w:szCs w:val="20"/>
              </w:rPr>
              <w:t>Today we are going to look at what a fraction is more closely. This will help us to understand what they are and what they are and why they are used.</w:t>
            </w:r>
          </w:p>
          <w:p w14:paraId="2809754A" w14:textId="25A296D9" w:rsidR="00B60254" w:rsidRPr="00DF59DD" w:rsidRDefault="00B60254" w:rsidP="00A42250">
            <w:pPr>
              <w:spacing w:after="80"/>
              <w:rPr>
                <w:rFonts w:ascii="Arial" w:hAnsi="Arial" w:cs="Arial"/>
                <w:bCs/>
                <w:sz w:val="20"/>
                <w:szCs w:val="20"/>
              </w:rPr>
            </w:pPr>
            <w:r>
              <w:rPr>
                <w:rFonts w:ascii="Arial" w:hAnsi="Arial" w:cs="Arial"/>
                <w:bCs/>
                <w:sz w:val="20"/>
                <w:szCs w:val="20"/>
              </w:rPr>
              <w:t xml:space="preserve">Go through the PowerPoint to refresh your understanding of what the key features of fractions are called, then using this information </w:t>
            </w:r>
            <w:r>
              <w:rPr>
                <w:rFonts w:ascii="Arial" w:hAnsi="Arial" w:cs="Arial"/>
                <w:bCs/>
                <w:sz w:val="20"/>
                <w:szCs w:val="20"/>
              </w:rPr>
              <w:t>identify the different examples of numerators, denominators, unit fractions and non-unit fractions.</w:t>
            </w:r>
          </w:p>
        </w:tc>
      </w:tr>
      <w:tr w:rsidR="007A529A" w14:paraId="5486FE43" w14:textId="77777777" w:rsidTr="007A529A">
        <w:tc>
          <w:tcPr>
            <w:tcW w:w="13948" w:type="dxa"/>
            <w:gridSpan w:val="2"/>
          </w:tcPr>
          <w:p w14:paraId="2D4F9BF5" w14:textId="30726B46" w:rsidR="00CF64BA" w:rsidRDefault="00092B40" w:rsidP="00CF64BA">
            <w:pPr>
              <w:rPr>
                <w:rFonts w:ascii="Arial" w:hAnsi="Arial" w:cs="Arial"/>
                <w:b/>
                <w:bCs/>
                <w:sz w:val="20"/>
                <w:szCs w:val="20"/>
              </w:rPr>
            </w:pPr>
            <w:r>
              <w:rPr>
                <w:rFonts w:ascii="Arial" w:hAnsi="Arial" w:cs="Arial"/>
                <w:b/>
                <w:bCs/>
                <w:sz w:val="20"/>
                <w:szCs w:val="20"/>
              </w:rPr>
              <w:lastRenderedPageBreak/>
              <w:t>History</w:t>
            </w:r>
          </w:p>
          <w:p w14:paraId="308A16CD" w14:textId="1BB1FD70" w:rsidR="00092B40" w:rsidRDefault="009055B6" w:rsidP="00CF64BA">
            <w:pPr>
              <w:rPr>
                <w:rFonts w:ascii="Arial" w:hAnsi="Arial" w:cs="Arial"/>
                <w:sz w:val="20"/>
                <w:szCs w:val="20"/>
              </w:rPr>
            </w:pPr>
            <w:r>
              <w:rPr>
                <w:rFonts w:ascii="Arial" w:hAnsi="Arial" w:cs="Arial"/>
                <w:sz w:val="20"/>
                <w:szCs w:val="20"/>
              </w:rPr>
              <w:t xml:space="preserve">We have been learning all about a group of people who lived in Scotland call ‘The Picts’ I have created a fact sheet for you all about The </w:t>
            </w:r>
            <w:proofErr w:type="gramStart"/>
            <w:r>
              <w:rPr>
                <w:rFonts w:ascii="Arial" w:hAnsi="Arial" w:cs="Arial"/>
                <w:sz w:val="20"/>
                <w:szCs w:val="20"/>
              </w:rPr>
              <w:t>Picts</w:t>
            </w:r>
            <w:proofErr w:type="gramEnd"/>
            <w:r>
              <w:rPr>
                <w:rFonts w:ascii="Arial" w:hAnsi="Arial" w:cs="Arial"/>
                <w:sz w:val="20"/>
                <w:szCs w:val="20"/>
              </w:rPr>
              <w:t xml:space="preserve"> but I have missed some of the words out. I want you to carefully read each sentence and think about what the missing word could be. I have given you a word bank as well to help you choose the correct words. When you think you have filled in the missing words correctly, read the whole paragraph again to make sure it all makes sense. </w:t>
            </w:r>
          </w:p>
          <w:p w14:paraId="1654738D" w14:textId="40E1B519" w:rsidR="009055B6" w:rsidRDefault="009055B6" w:rsidP="00CF64BA">
            <w:pPr>
              <w:rPr>
                <w:rFonts w:ascii="Arial" w:hAnsi="Arial" w:cs="Arial"/>
                <w:sz w:val="20"/>
                <w:szCs w:val="20"/>
              </w:rPr>
            </w:pPr>
          </w:p>
          <w:p w14:paraId="2DED67DC" w14:textId="2A4B2555" w:rsidR="009055B6" w:rsidRDefault="009055B6" w:rsidP="00CF64BA">
            <w:pPr>
              <w:rPr>
                <w:rFonts w:ascii="Arial" w:hAnsi="Arial" w:cs="Arial"/>
                <w:sz w:val="20"/>
                <w:szCs w:val="20"/>
              </w:rPr>
            </w:pPr>
            <w:r>
              <w:rPr>
                <w:rFonts w:ascii="Arial" w:hAnsi="Arial" w:cs="Arial"/>
                <w:sz w:val="20"/>
                <w:szCs w:val="20"/>
              </w:rPr>
              <w:t xml:space="preserve">You could then write down which you think is the most interesting fact you have found out. </w:t>
            </w:r>
          </w:p>
          <w:p w14:paraId="109CAC02" w14:textId="657F72E9" w:rsidR="00585C17" w:rsidRDefault="00585C17" w:rsidP="00CF64BA">
            <w:pPr>
              <w:rPr>
                <w:rFonts w:ascii="Arial" w:hAnsi="Arial" w:cs="Arial"/>
                <w:sz w:val="20"/>
                <w:szCs w:val="20"/>
              </w:rPr>
            </w:pPr>
          </w:p>
          <w:p w14:paraId="65683899" w14:textId="685879E9" w:rsidR="00585C17" w:rsidRPr="00585C17" w:rsidRDefault="00585C17" w:rsidP="00CF64BA">
            <w:pPr>
              <w:rPr>
                <w:rFonts w:ascii="Arial" w:hAnsi="Arial" w:cs="Arial"/>
                <w:sz w:val="20"/>
                <w:szCs w:val="20"/>
                <w:u w:val="single"/>
              </w:rPr>
            </w:pPr>
            <w:r w:rsidRPr="00585C17">
              <w:rPr>
                <w:rFonts w:ascii="Arial" w:hAnsi="Arial" w:cs="Arial"/>
                <w:sz w:val="20"/>
                <w:szCs w:val="20"/>
                <w:u w:val="single"/>
              </w:rPr>
              <w:t>Alternative learning</w:t>
            </w:r>
          </w:p>
          <w:p w14:paraId="73127F70" w14:textId="77777777" w:rsidR="007A529A" w:rsidRDefault="00585C17">
            <w:pPr>
              <w:rPr>
                <w:rFonts w:ascii="Arial" w:hAnsi="Arial" w:cs="Arial"/>
                <w:sz w:val="20"/>
                <w:szCs w:val="20"/>
              </w:rPr>
            </w:pPr>
            <w:r>
              <w:rPr>
                <w:rFonts w:ascii="Arial" w:hAnsi="Arial" w:cs="Arial"/>
                <w:sz w:val="20"/>
                <w:szCs w:val="20"/>
              </w:rPr>
              <w:t>You will have a very similar task to do as above and you will also have a PowerPoint with me reading the text out to you.</w:t>
            </w:r>
          </w:p>
          <w:p w14:paraId="621ED966" w14:textId="0CB0BB6A" w:rsidR="0061219F" w:rsidRPr="005424F7" w:rsidRDefault="0061219F">
            <w:pPr>
              <w:rPr>
                <w:rFonts w:ascii="Arial" w:hAnsi="Arial" w:cs="Arial"/>
                <w:sz w:val="20"/>
                <w:szCs w:val="20"/>
              </w:rPr>
            </w:pPr>
          </w:p>
        </w:tc>
      </w:tr>
      <w:tr w:rsidR="007A529A" w14:paraId="1B32E331" w14:textId="77777777" w:rsidTr="00247A69">
        <w:tc>
          <w:tcPr>
            <w:tcW w:w="9067" w:type="dxa"/>
          </w:tcPr>
          <w:p w14:paraId="59D532DF" w14:textId="77777777" w:rsidR="007A529A" w:rsidRDefault="007A529A">
            <w:pPr>
              <w:rPr>
                <w:rFonts w:ascii="Arial" w:hAnsi="Arial" w:cs="Arial"/>
                <w:b/>
                <w:sz w:val="20"/>
                <w:szCs w:val="20"/>
              </w:rPr>
            </w:pPr>
            <w:r w:rsidRPr="007A529A">
              <w:rPr>
                <w:rFonts w:ascii="Arial" w:hAnsi="Arial" w:cs="Arial"/>
                <w:b/>
                <w:sz w:val="20"/>
                <w:szCs w:val="20"/>
              </w:rPr>
              <w:t>Reading</w:t>
            </w:r>
          </w:p>
          <w:p w14:paraId="68F5D70E" w14:textId="6C444896" w:rsidR="00CF64BA" w:rsidRDefault="00796280">
            <w:pPr>
              <w:rPr>
                <w:rFonts w:ascii="Arial" w:hAnsi="Arial" w:cs="Arial"/>
                <w:sz w:val="20"/>
                <w:szCs w:val="20"/>
              </w:rPr>
            </w:pPr>
            <w:r>
              <w:rPr>
                <w:rFonts w:ascii="Arial" w:hAnsi="Arial" w:cs="Arial"/>
                <w:sz w:val="20"/>
                <w:szCs w:val="20"/>
              </w:rPr>
              <w:t xml:space="preserve">Choose a book that is suitable to your book band level. This could be a reading book you have or a book from the Oxford Owl Website </w:t>
            </w:r>
            <w:hyperlink r:id="rId10" w:history="1">
              <w:r w:rsidRPr="00D24CB4">
                <w:rPr>
                  <w:rStyle w:val="Hyperlink"/>
                  <w:rFonts w:ascii="Arial" w:hAnsi="Arial" w:cs="Arial"/>
                  <w:sz w:val="20"/>
                  <w:szCs w:val="20"/>
                </w:rPr>
                <w:t>https://www.oxfordowl.co.uk</w:t>
              </w:r>
            </w:hyperlink>
            <w:r>
              <w:rPr>
                <w:rFonts w:ascii="Arial" w:hAnsi="Arial" w:cs="Arial"/>
                <w:sz w:val="20"/>
                <w:szCs w:val="20"/>
              </w:rPr>
              <w:t xml:space="preserve"> , go to their e-book library and choose your book band level.</w:t>
            </w:r>
          </w:p>
          <w:p w14:paraId="12A1858D" w14:textId="44D8A4A3" w:rsidR="00796280" w:rsidRPr="00817825" w:rsidRDefault="00796280">
            <w:pPr>
              <w:rPr>
                <w:rFonts w:ascii="Arial" w:hAnsi="Arial" w:cs="Arial"/>
                <w:sz w:val="20"/>
                <w:szCs w:val="20"/>
              </w:rPr>
            </w:pPr>
            <w:r>
              <w:rPr>
                <w:rFonts w:ascii="Arial" w:hAnsi="Arial" w:cs="Arial"/>
                <w:sz w:val="20"/>
                <w:szCs w:val="20"/>
              </w:rPr>
              <w:t>Find any words you are not sure of the meaning and try to find out the meaning. You could use a dictionary, use clues in the sentence or ask an adult or a sibling to help you.</w:t>
            </w:r>
          </w:p>
          <w:p w14:paraId="022D9DCB" w14:textId="77777777" w:rsidR="00247A69" w:rsidRDefault="00247A69">
            <w:pPr>
              <w:rPr>
                <w:rFonts w:ascii="Arial" w:hAnsi="Arial" w:cs="Arial"/>
                <w:b/>
                <w:sz w:val="20"/>
                <w:szCs w:val="20"/>
              </w:rPr>
            </w:pPr>
          </w:p>
          <w:p w14:paraId="7B3698A7" w14:textId="28633D26" w:rsidR="00C42AE8" w:rsidRPr="00C42AE8" w:rsidRDefault="00C42AE8">
            <w:pPr>
              <w:rPr>
                <w:rFonts w:ascii="Arial" w:hAnsi="Arial" w:cs="Arial"/>
                <w:b/>
                <w:sz w:val="20"/>
                <w:szCs w:val="20"/>
              </w:rPr>
            </w:pPr>
            <w:r w:rsidRPr="00C42AE8">
              <w:rPr>
                <w:rFonts w:ascii="Arial" w:hAnsi="Arial" w:cs="Arial"/>
                <w:b/>
                <w:sz w:val="20"/>
                <w:szCs w:val="20"/>
              </w:rPr>
              <w:t xml:space="preserve">Alternative Learning </w:t>
            </w:r>
          </w:p>
          <w:p w14:paraId="788B3042" w14:textId="77777777" w:rsidR="00C42AE8" w:rsidRDefault="00C42AE8">
            <w:pPr>
              <w:rPr>
                <w:rFonts w:ascii="Arial" w:hAnsi="Arial" w:cs="Arial"/>
                <w:sz w:val="20"/>
                <w:szCs w:val="20"/>
              </w:rPr>
            </w:pPr>
          </w:p>
          <w:p w14:paraId="0EC73BE8" w14:textId="77777777" w:rsidR="00C42AE8" w:rsidRDefault="00C42AE8">
            <w:pPr>
              <w:rPr>
                <w:rFonts w:ascii="Arial" w:hAnsi="Arial" w:cs="Arial"/>
                <w:sz w:val="20"/>
                <w:szCs w:val="20"/>
              </w:rPr>
            </w:pPr>
            <w:r>
              <w:rPr>
                <w:rFonts w:ascii="Arial" w:hAnsi="Arial" w:cs="Arial"/>
                <w:sz w:val="20"/>
                <w:szCs w:val="20"/>
              </w:rPr>
              <w:t>RWI A/B and Red</w:t>
            </w:r>
          </w:p>
          <w:p w14:paraId="0C51E45D" w14:textId="0452DB02" w:rsidR="00C42AE8" w:rsidRDefault="005F3113">
            <w:pPr>
              <w:rPr>
                <w:rFonts w:ascii="Arial" w:hAnsi="Arial" w:cs="Arial"/>
                <w:sz w:val="20"/>
                <w:szCs w:val="20"/>
              </w:rPr>
            </w:pPr>
            <w:r>
              <w:rPr>
                <w:rFonts w:ascii="Arial" w:hAnsi="Arial" w:cs="Arial"/>
                <w:sz w:val="20"/>
                <w:szCs w:val="20"/>
              </w:rPr>
              <w:t>Open the book ‘</w:t>
            </w:r>
            <w:proofErr w:type="spellStart"/>
            <w:r w:rsidR="00817825">
              <w:rPr>
                <w:rFonts w:ascii="Arial" w:hAnsi="Arial" w:cs="Arial"/>
                <w:sz w:val="20"/>
                <w:szCs w:val="20"/>
              </w:rPr>
              <w:t>Nog</w:t>
            </w:r>
            <w:proofErr w:type="spellEnd"/>
            <w:r w:rsidR="00817825">
              <w:rPr>
                <w:rFonts w:ascii="Arial" w:hAnsi="Arial" w:cs="Arial"/>
                <w:sz w:val="20"/>
                <w:szCs w:val="20"/>
              </w:rPr>
              <w:t xml:space="preserve"> in the fog</w:t>
            </w:r>
            <w:r>
              <w:rPr>
                <w:rFonts w:ascii="Arial" w:hAnsi="Arial" w:cs="Arial"/>
                <w:sz w:val="20"/>
                <w:szCs w:val="20"/>
              </w:rPr>
              <w:t>’ on Oxford Owl, here i</w:t>
            </w:r>
            <w:r w:rsidR="00817825">
              <w:rPr>
                <w:rFonts w:ascii="Arial" w:hAnsi="Arial" w:cs="Arial"/>
                <w:sz w:val="20"/>
                <w:szCs w:val="20"/>
              </w:rPr>
              <w:t>s a link</w:t>
            </w:r>
          </w:p>
          <w:p w14:paraId="2C58B145" w14:textId="724B99A4" w:rsidR="00817825" w:rsidRDefault="00796280">
            <w:pPr>
              <w:rPr>
                <w:rFonts w:ascii="Arial" w:hAnsi="Arial" w:cs="Arial"/>
                <w:sz w:val="20"/>
                <w:szCs w:val="20"/>
              </w:rPr>
            </w:pPr>
            <w:hyperlink r:id="rId11" w:history="1">
              <w:r w:rsidR="00817825" w:rsidRPr="00575D1D">
                <w:rPr>
                  <w:rStyle w:val="Hyperlink"/>
                  <w:rFonts w:ascii="Arial" w:hAnsi="Arial" w:cs="Arial"/>
                  <w:sz w:val="20"/>
                  <w:szCs w:val="20"/>
                </w:rPr>
                <w:t>https://www.oxfordowl.co.uk/api/interactives/29250.html</w:t>
              </w:r>
            </w:hyperlink>
            <w:r w:rsidR="00817825">
              <w:rPr>
                <w:rFonts w:ascii="Arial" w:hAnsi="Arial" w:cs="Arial"/>
                <w:sz w:val="20"/>
                <w:szCs w:val="20"/>
              </w:rPr>
              <w:t xml:space="preserve"> </w:t>
            </w:r>
          </w:p>
          <w:p w14:paraId="3CB2764A" w14:textId="19E27B19" w:rsidR="005F3113" w:rsidRDefault="005F3113">
            <w:pPr>
              <w:rPr>
                <w:rFonts w:ascii="Arial" w:hAnsi="Arial" w:cs="Arial"/>
                <w:sz w:val="20"/>
                <w:szCs w:val="20"/>
              </w:rPr>
            </w:pPr>
            <w:r>
              <w:rPr>
                <w:rFonts w:ascii="Arial" w:hAnsi="Arial" w:cs="Arial"/>
                <w:sz w:val="20"/>
                <w:szCs w:val="20"/>
              </w:rPr>
              <w:t>Practice reading you speed sounds, green words and red words again then use these to read the first story</w:t>
            </w:r>
            <w:r w:rsidR="00247A69">
              <w:rPr>
                <w:rFonts w:ascii="Arial" w:hAnsi="Arial" w:cs="Arial"/>
                <w:sz w:val="20"/>
                <w:szCs w:val="20"/>
              </w:rPr>
              <w:t>. Now go to the back of the book and answer the questions about the story.</w:t>
            </w:r>
          </w:p>
          <w:p w14:paraId="2570B8B2" w14:textId="77777777" w:rsidR="005F3113" w:rsidRDefault="005F3113">
            <w:pPr>
              <w:rPr>
                <w:rFonts w:ascii="Arial" w:hAnsi="Arial" w:cs="Arial"/>
                <w:sz w:val="20"/>
                <w:szCs w:val="20"/>
              </w:rPr>
            </w:pPr>
          </w:p>
          <w:p w14:paraId="706A46E6" w14:textId="77777777" w:rsidR="00C42AE8" w:rsidRDefault="00C42AE8">
            <w:pPr>
              <w:rPr>
                <w:rFonts w:ascii="Arial" w:hAnsi="Arial" w:cs="Arial"/>
                <w:sz w:val="20"/>
                <w:szCs w:val="20"/>
              </w:rPr>
            </w:pPr>
            <w:r>
              <w:rPr>
                <w:rFonts w:ascii="Arial" w:hAnsi="Arial" w:cs="Arial"/>
                <w:sz w:val="20"/>
                <w:szCs w:val="20"/>
              </w:rPr>
              <w:t>RWI Green</w:t>
            </w:r>
          </w:p>
          <w:p w14:paraId="382ED546" w14:textId="651A9C35" w:rsidR="005F3113" w:rsidRDefault="005F3113" w:rsidP="005F3113">
            <w:pPr>
              <w:rPr>
                <w:rFonts w:ascii="Arial" w:hAnsi="Arial" w:cs="Arial"/>
                <w:sz w:val="20"/>
                <w:szCs w:val="20"/>
              </w:rPr>
            </w:pPr>
            <w:r>
              <w:rPr>
                <w:rFonts w:ascii="Arial" w:hAnsi="Arial" w:cs="Arial"/>
                <w:sz w:val="20"/>
                <w:szCs w:val="20"/>
              </w:rPr>
              <w:t>Open the book ‘</w:t>
            </w:r>
            <w:r w:rsidR="00817825">
              <w:rPr>
                <w:rFonts w:ascii="Arial" w:hAnsi="Arial" w:cs="Arial"/>
                <w:sz w:val="20"/>
                <w:szCs w:val="20"/>
              </w:rPr>
              <w:t>Rag the rat</w:t>
            </w:r>
            <w:r>
              <w:rPr>
                <w:rFonts w:ascii="Arial" w:hAnsi="Arial" w:cs="Arial"/>
                <w:sz w:val="20"/>
                <w:szCs w:val="20"/>
              </w:rPr>
              <w:t>’ on Oxford Owl, here is a link</w:t>
            </w:r>
          </w:p>
          <w:p w14:paraId="48E79417" w14:textId="23EC1F0A" w:rsidR="00817825" w:rsidRDefault="00796280" w:rsidP="005F3113">
            <w:pPr>
              <w:rPr>
                <w:rFonts w:ascii="Arial" w:hAnsi="Arial" w:cs="Arial"/>
                <w:sz w:val="20"/>
                <w:szCs w:val="20"/>
              </w:rPr>
            </w:pPr>
            <w:hyperlink r:id="rId12" w:history="1">
              <w:r w:rsidR="00817825" w:rsidRPr="00575D1D">
                <w:rPr>
                  <w:rStyle w:val="Hyperlink"/>
                  <w:rFonts w:ascii="Arial" w:hAnsi="Arial" w:cs="Arial"/>
                  <w:sz w:val="20"/>
                  <w:szCs w:val="20"/>
                </w:rPr>
                <w:t>https://www.oxfordowl.co.uk/api/interactives/24760.html</w:t>
              </w:r>
            </w:hyperlink>
            <w:r w:rsidR="00817825">
              <w:rPr>
                <w:rFonts w:ascii="Arial" w:hAnsi="Arial" w:cs="Arial"/>
                <w:sz w:val="20"/>
                <w:szCs w:val="20"/>
              </w:rPr>
              <w:t xml:space="preserve"> </w:t>
            </w:r>
          </w:p>
          <w:p w14:paraId="2F416A42" w14:textId="77777777" w:rsidR="00247A69" w:rsidRDefault="00247A69" w:rsidP="00247A69">
            <w:pPr>
              <w:rPr>
                <w:rFonts w:ascii="Arial" w:hAnsi="Arial" w:cs="Arial"/>
                <w:sz w:val="20"/>
                <w:szCs w:val="20"/>
              </w:rPr>
            </w:pPr>
            <w:r>
              <w:rPr>
                <w:rFonts w:ascii="Arial" w:hAnsi="Arial" w:cs="Arial"/>
                <w:sz w:val="20"/>
                <w:szCs w:val="20"/>
              </w:rPr>
              <w:t>Practice reading you speed sounds, green words and red words again then use these to read the first story. Now go to the back of the book and answer the questions about the story.</w:t>
            </w:r>
          </w:p>
          <w:p w14:paraId="03850C1F" w14:textId="77777777" w:rsidR="00C42AE8" w:rsidRDefault="00C42AE8">
            <w:pPr>
              <w:rPr>
                <w:rFonts w:ascii="Arial" w:hAnsi="Arial" w:cs="Arial"/>
                <w:sz w:val="20"/>
                <w:szCs w:val="20"/>
              </w:rPr>
            </w:pPr>
          </w:p>
          <w:p w14:paraId="222EC5D3" w14:textId="77777777" w:rsidR="00C42AE8" w:rsidRDefault="00C42AE8">
            <w:pPr>
              <w:rPr>
                <w:rFonts w:ascii="Arial" w:hAnsi="Arial" w:cs="Arial"/>
                <w:sz w:val="20"/>
                <w:szCs w:val="20"/>
              </w:rPr>
            </w:pPr>
            <w:r>
              <w:rPr>
                <w:rFonts w:ascii="Arial" w:hAnsi="Arial" w:cs="Arial"/>
                <w:sz w:val="20"/>
                <w:szCs w:val="20"/>
              </w:rPr>
              <w:lastRenderedPageBreak/>
              <w:t>RWI Purple and Pink</w:t>
            </w:r>
          </w:p>
          <w:p w14:paraId="7767EAD8" w14:textId="066B87E3" w:rsidR="005F3113" w:rsidRDefault="005F3113" w:rsidP="005F3113">
            <w:r>
              <w:rPr>
                <w:rFonts w:ascii="Arial" w:hAnsi="Arial" w:cs="Arial"/>
                <w:sz w:val="20"/>
                <w:szCs w:val="20"/>
              </w:rPr>
              <w:t>Open the book ‘</w:t>
            </w:r>
            <w:r w:rsidR="00817825">
              <w:rPr>
                <w:rFonts w:ascii="Arial" w:hAnsi="Arial" w:cs="Arial"/>
                <w:sz w:val="20"/>
                <w:szCs w:val="20"/>
              </w:rPr>
              <w:t>Chest in the sand</w:t>
            </w:r>
            <w:r>
              <w:rPr>
                <w:rFonts w:ascii="Arial" w:hAnsi="Arial" w:cs="Arial"/>
                <w:sz w:val="20"/>
                <w:szCs w:val="20"/>
              </w:rPr>
              <w:t xml:space="preserve">’ on Oxford Owl, here is a link </w:t>
            </w:r>
          </w:p>
          <w:p w14:paraId="6648BE85" w14:textId="7E02067B" w:rsidR="00817825" w:rsidRDefault="00796280" w:rsidP="005F3113">
            <w:pPr>
              <w:rPr>
                <w:rFonts w:ascii="Arial" w:hAnsi="Arial" w:cs="Arial"/>
                <w:sz w:val="20"/>
                <w:szCs w:val="20"/>
              </w:rPr>
            </w:pPr>
            <w:hyperlink r:id="rId13" w:history="1">
              <w:r w:rsidR="00817825" w:rsidRPr="00575D1D">
                <w:rPr>
                  <w:rStyle w:val="Hyperlink"/>
                  <w:rFonts w:ascii="Arial" w:hAnsi="Arial" w:cs="Arial"/>
                  <w:sz w:val="20"/>
                  <w:szCs w:val="20"/>
                </w:rPr>
                <w:t>https://www.oxfordowl.co.uk/api/interactives/29293.html</w:t>
              </w:r>
            </w:hyperlink>
            <w:r w:rsidR="00817825">
              <w:rPr>
                <w:rFonts w:ascii="Arial" w:hAnsi="Arial" w:cs="Arial"/>
                <w:sz w:val="20"/>
                <w:szCs w:val="20"/>
              </w:rPr>
              <w:t xml:space="preserve"> </w:t>
            </w:r>
          </w:p>
          <w:p w14:paraId="7B96359F" w14:textId="77777777" w:rsidR="00247A69" w:rsidRDefault="00247A69" w:rsidP="00247A69">
            <w:pPr>
              <w:rPr>
                <w:rFonts w:ascii="Arial" w:hAnsi="Arial" w:cs="Arial"/>
                <w:sz w:val="20"/>
                <w:szCs w:val="20"/>
              </w:rPr>
            </w:pPr>
            <w:r>
              <w:rPr>
                <w:rFonts w:ascii="Arial" w:hAnsi="Arial" w:cs="Arial"/>
                <w:sz w:val="20"/>
                <w:szCs w:val="20"/>
              </w:rPr>
              <w:t>Practice reading you speed sounds, green words and red words again then use these to read the first story. Now go to the back of the book and answer the questions about the story.</w:t>
            </w:r>
          </w:p>
          <w:p w14:paraId="4208D999" w14:textId="77777777" w:rsidR="00C42AE8" w:rsidRDefault="00C42AE8">
            <w:pPr>
              <w:rPr>
                <w:rFonts w:ascii="Arial" w:hAnsi="Arial" w:cs="Arial"/>
                <w:sz w:val="20"/>
                <w:szCs w:val="20"/>
              </w:rPr>
            </w:pPr>
          </w:p>
          <w:p w14:paraId="68909800" w14:textId="77777777" w:rsidR="00C42AE8" w:rsidRDefault="00C42AE8">
            <w:pPr>
              <w:rPr>
                <w:rFonts w:ascii="Arial" w:hAnsi="Arial" w:cs="Arial"/>
                <w:sz w:val="20"/>
                <w:szCs w:val="20"/>
              </w:rPr>
            </w:pPr>
            <w:r>
              <w:rPr>
                <w:rFonts w:ascii="Arial" w:hAnsi="Arial" w:cs="Arial"/>
                <w:sz w:val="20"/>
                <w:szCs w:val="20"/>
              </w:rPr>
              <w:t>RWI Orange and Yellow</w:t>
            </w:r>
          </w:p>
          <w:p w14:paraId="0E24148A" w14:textId="77F5F707" w:rsidR="005F3113" w:rsidRDefault="005F3113" w:rsidP="005F3113">
            <w:r>
              <w:rPr>
                <w:rFonts w:ascii="Arial" w:hAnsi="Arial" w:cs="Arial"/>
                <w:sz w:val="20"/>
                <w:szCs w:val="20"/>
              </w:rPr>
              <w:t>Open the book ‘</w:t>
            </w:r>
            <w:r w:rsidR="00817825">
              <w:rPr>
                <w:rFonts w:ascii="Arial" w:hAnsi="Arial" w:cs="Arial"/>
                <w:sz w:val="20"/>
                <w:szCs w:val="20"/>
              </w:rPr>
              <w:t>A hungry fox</w:t>
            </w:r>
            <w:r>
              <w:rPr>
                <w:rFonts w:ascii="Arial" w:hAnsi="Arial" w:cs="Arial"/>
                <w:sz w:val="20"/>
                <w:szCs w:val="20"/>
              </w:rPr>
              <w:t xml:space="preserve">’ on Oxford Owl, here is a link </w:t>
            </w:r>
          </w:p>
          <w:p w14:paraId="3212CBCB" w14:textId="253A3456" w:rsidR="00817825" w:rsidRDefault="00796280" w:rsidP="005F3113">
            <w:pPr>
              <w:rPr>
                <w:rFonts w:ascii="Arial" w:hAnsi="Arial" w:cs="Arial"/>
                <w:sz w:val="20"/>
                <w:szCs w:val="20"/>
              </w:rPr>
            </w:pPr>
            <w:hyperlink r:id="rId14" w:history="1">
              <w:r w:rsidR="00817825" w:rsidRPr="00575D1D">
                <w:rPr>
                  <w:rStyle w:val="Hyperlink"/>
                  <w:rFonts w:ascii="Arial" w:hAnsi="Arial" w:cs="Arial"/>
                  <w:sz w:val="20"/>
                  <w:szCs w:val="20"/>
                </w:rPr>
                <w:t>https://www.oxfordowl.co.uk/api/interactives/29247.html</w:t>
              </w:r>
            </w:hyperlink>
            <w:r w:rsidR="00817825">
              <w:rPr>
                <w:rFonts w:ascii="Arial" w:hAnsi="Arial" w:cs="Arial"/>
                <w:sz w:val="20"/>
                <w:szCs w:val="20"/>
              </w:rPr>
              <w:t xml:space="preserve"> </w:t>
            </w:r>
          </w:p>
          <w:p w14:paraId="4C94182F" w14:textId="77777777" w:rsidR="00247A69" w:rsidRDefault="00247A69" w:rsidP="00247A69">
            <w:pPr>
              <w:rPr>
                <w:rFonts w:ascii="Arial" w:hAnsi="Arial" w:cs="Arial"/>
                <w:sz w:val="20"/>
                <w:szCs w:val="20"/>
              </w:rPr>
            </w:pPr>
            <w:r>
              <w:rPr>
                <w:rFonts w:ascii="Arial" w:hAnsi="Arial" w:cs="Arial"/>
                <w:sz w:val="20"/>
                <w:szCs w:val="20"/>
              </w:rPr>
              <w:t>Practice reading you speed sounds, green words and red words again then use these to read the first story. Now go to the back of the book and answer the questions about the story.</w:t>
            </w:r>
          </w:p>
          <w:p w14:paraId="15A22DC0" w14:textId="77777777" w:rsidR="00C42AE8" w:rsidRDefault="00C42AE8">
            <w:pPr>
              <w:rPr>
                <w:rFonts w:ascii="Arial" w:hAnsi="Arial" w:cs="Arial"/>
                <w:sz w:val="20"/>
                <w:szCs w:val="20"/>
              </w:rPr>
            </w:pPr>
          </w:p>
          <w:p w14:paraId="09C1D41A" w14:textId="77777777" w:rsidR="00C42AE8" w:rsidRDefault="00C42AE8">
            <w:pPr>
              <w:rPr>
                <w:rFonts w:ascii="Arial" w:hAnsi="Arial" w:cs="Arial"/>
                <w:sz w:val="20"/>
                <w:szCs w:val="20"/>
              </w:rPr>
            </w:pPr>
            <w:r>
              <w:rPr>
                <w:rFonts w:ascii="Arial" w:hAnsi="Arial" w:cs="Arial"/>
                <w:sz w:val="20"/>
                <w:szCs w:val="20"/>
              </w:rPr>
              <w:t>RWI Blue</w:t>
            </w:r>
          </w:p>
          <w:p w14:paraId="6BF2A982" w14:textId="048D95A2" w:rsidR="005F3113" w:rsidRDefault="005F3113" w:rsidP="005F3113">
            <w:r>
              <w:rPr>
                <w:rFonts w:ascii="Arial" w:hAnsi="Arial" w:cs="Arial"/>
                <w:sz w:val="20"/>
                <w:szCs w:val="20"/>
              </w:rPr>
              <w:t>Open the book ‘O</w:t>
            </w:r>
            <w:r w:rsidR="00817825">
              <w:rPr>
                <w:rFonts w:ascii="Arial" w:hAnsi="Arial" w:cs="Arial"/>
                <w:sz w:val="20"/>
                <w:szCs w:val="20"/>
              </w:rPr>
              <w:t>ur incredible planet</w:t>
            </w:r>
            <w:r>
              <w:rPr>
                <w:rFonts w:ascii="Arial" w:hAnsi="Arial" w:cs="Arial"/>
                <w:sz w:val="20"/>
                <w:szCs w:val="20"/>
              </w:rPr>
              <w:t xml:space="preserve">’ on Oxford Owl, here is a link </w:t>
            </w:r>
          </w:p>
          <w:p w14:paraId="17DC4DA3" w14:textId="62FB1B4C" w:rsidR="00817825" w:rsidRDefault="00796280" w:rsidP="005F3113">
            <w:pPr>
              <w:rPr>
                <w:rFonts w:ascii="Arial" w:hAnsi="Arial" w:cs="Arial"/>
                <w:sz w:val="20"/>
                <w:szCs w:val="20"/>
              </w:rPr>
            </w:pPr>
            <w:hyperlink r:id="rId15" w:history="1">
              <w:r w:rsidR="00817825" w:rsidRPr="00575D1D">
                <w:rPr>
                  <w:rStyle w:val="Hyperlink"/>
                  <w:rFonts w:ascii="Arial" w:hAnsi="Arial" w:cs="Arial"/>
                  <w:sz w:val="20"/>
                  <w:szCs w:val="20"/>
                </w:rPr>
                <w:t>https://www.oxfordowl.co.uk/api/interactives/29249.html</w:t>
              </w:r>
            </w:hyperlink>
            <w:r w:rsidR="00817825">
              <w:rPr>
                <w:rFonts w:ascii="Arial" w:hAnsi="Arial" w:cs="Arial"/>
                <w:sz w:val="20"/>
                <w:szCs w:val="20"/>
              </w:rPr>
              <w:t xml:space="preserve"> </w:t>
            </w:r>
          </w:p>
          <w:p w14:paraId="6870B3FD" w14:textId="77777777" w:rsidR="00247A69" w:rsidRDefault="00247A69" w:rsidP="00247A69">
            <w:pPr>
              <w:rPr>
                <w:rFonts w:ascii="Arial" w:hAnsi="Arial" w:cs="Arial"/>
                <w:sz w:val="20"/>
                <w:szCs w:val="20"/>
              </w:rPr>
            </w:pPr>
            <w:r>
              <w:rPr>
                <w:rFonts w:ascii="Arial" w:hAnsi="Arial" w:cs="Arial"/>
                <w:sz w:val="20"/>
                <w:szCs w:val="20"/>
              </w:rPr>
              <w:t>Practice reading you speed sounds, green words and red words again then use these to read the first story. Now go to the back of the book and answer the questions about the story.</w:t>
            </w:r>
          </w:p>
          <w:p w14:paraId="43757BF4" w14:textId="77777777" w:rsidR="005F3113" w:rsidRPr="00C42AE8" w:rsidRDefault="005F3113">
            <w:pPr>
              <w:rPr>
                <w:rFonts w:ascii="Arial" w:hAnsi="Arial" w:cs="Arial"/>
                <w:sz w:val="20"/>
                <w:szCs w:val="20"/>
              </w:rPr>
            </w:pPr>
          </w:p>
        </w:tc>
        <w:tc>
          <w:tcPr>
            <w:tcW w:w="4881" w:type="dxa"/>
          </w:tcPr>
          <w:p w14:paraId="0D210E05" w14:textId="77777777" w:rsidR="007A529A" w:rsidRPr="007A529A" w:rsidRDefault="007A529A" w:rsidP="007A529A">
            <w:pPr>
              <w:rPr>
                <w:rFonts w:ascii="Arial" w:hAnsi="Arial" w:cs="Arial"/>
                <w:sz w:val="20"/>
                <w:szCs w:val="20"/>
              </w:rPr>
            </w:pPr>
            <w:r w:rsidRPr="007A529A">
              <w:rPr>
                <w:rFonts w:ascii="Arial" w:hAnsi="Arial" w:cs="Arial"/>
                <w:sz w:val="20"/>
                <w:szCs w:val="20"/>
              </w:rPr>
              <w:lastRenderedPageBreak/>
              <w:t>Remember school website is:</w:t>
            </w:r>
          </w:p>
          <w:p w14:paraId="48238924" w14:textId="77777777" w:rsidR="007A529A" w:rsidRPr="007A529A" w:rsidRDefault="00796280" w:rsidP="007A529A">
            <w:pPr>
              <w:rPr>
                <w:rFonts w:ascii="Arial" w:hAnsi="Arial" w:cs="Arial"/>
                <w:sz w:val="20"/>
                <w:szCs w:val="20"/>
              </w:rPr>
            </w:pPr>
            <w:hyperlink r:id="rId16" w:history="1">
              <w:r w:rsidR="007A529A" w:rsidRPr="007A529A">
                <w:rPr>
                  <w:rStyle w:val="Hyperlink"/>
                  <w:rFonts w:ascii="Arial" w:hAnsi="Arial" w:cs="Arial"/>
                  <w:sz w:val="20"/>
                  <w:szCs w:val="20"/>
                </w:rPr>
                <w:t>http://www.moorside.newcastle.sch.uk/website</w:t>
              </w:r>
            </w:hyperlink>
          </w:p>
          <w:p w14:paraId="1651142E"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3F7FE3FB" w14:textId="77777777" w:rsidR="007A529A" w:rsidRPr="007A529A" w:rsidRDefault="00796280" w:rsidP="007A529A">
            <w:pPr>
              <w:rPr>
                <w:rFonts w:ascii="Arial" w:hAnsi="Arial" w:cs="Arial"/>
                <w:sz w:val="20"/>
                <w:szCs w:val="20"/>
              </w:rPr>
            </w:pPr>
            <w:hyperlink r:id="rId17"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2859E1A9" w14:textId="77777777" w:rsidR="007A529A" w:rsidRPr="007A529A" w:rsidRDefault="007A529A">
            <w:pPr>
              <w:rPr>
                <w:rFonts w:ascii="Times New Roman" w:hAnsi="Times New Roman" w:cs="Times New Roman"/>
                <w:sz w:val="20"/>
                <w:szCs w:val="20"/>
              </w:rPr>
            </w:pPr>
          </w:p>
        </w:tc>
      </w:tr>
    </w:tbl>
    <w:p w14:paraId="0A429DA1"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79803" w14:textId="77777777" w:rsidR="00AB4368" w:rsidRDefault="00AB4368" w:rsidP="007A529A">
      <w:pPr>
        <w:spacing w:after="0" w:line="240" w:lineRule="auto"/>
      </w:pPr>
      <w:r>
        <w:separator/>
      </w:r>
    </w:p>
  </w:endnote>
  <w:endnote w:type="continuationSeparator" w:id="0">
    <w:p w14:paraId="651632EB" w14:textId="77777777" w:rsidR="00AB4368" w:rsidRDefault="00AB4368"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assoon Penpals Joined">
    <w:altName w:val="Calibri"/>
    <w:panose1 w:val="020B0604020202020204"/>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8CCFE" w14:textId="77777777" w:rsidR="00AB4368" w:rsidRDefault="00AB4368" w:rsidP="007A529A">
      <w:pPr>
        <w:spacing w:after="0" w:line="240" w:lineRule="auto"/>
      </w:pPr>
      <w:r>
        <w:separator/>
      </w:r>
    </w:p>
  </w:footnote>
  <w:footnote w:type="continuationSeparator" w:id="0">
    <w:p w14:paraId="4F3D88E4" w14:textId="77777777" w:rsidR="00AB4368" w:rsidRDefault="00AB4368"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C25373"/>
    <w:multiLevelType w:val="hybridMultilevel"/>
    <w:tmpl w:val="CFBE25FC"/>
    <w:lvl w:ilvl="0" w:tplc="77CC5C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9A"/>
    <w:rsid w:val="00092B40"/>
    <w:rsid w:val="000C3922"/>
    <w:rsid w:val="000F139B"/>
    <w:rsid w:val="00113696"/>
    <w:rsid w:val="00194A4E"/>
    <w:rsid w:val="001B0C14"/>
    <w:rsid w:val="001D018C"/>
    <w:rsid w:val="001F0477"/>
    <w:rsid w:val="00247A69"/>
    <w:rsid w:val="00287877"/>
    <w:rsid w:val="003225E3"/>
    <w:rsid w:val="00363586"/>
    <w:rsid w:val="00462E46"/>
    <w:rsid w:val="00515490"/>
    <w:rsid w:val="005424F7"/>
    <w:rsid w:val="00584AF2"/>
    <w:rsid w:val="00585C17"/>
    <w:rsid w:val="005C2776"/>
    <w:rsid w:val="005F3113"/>
    <w:rsid w:val="0061219F"/>
    <w:rsid w:val="00643C12"/>
    <w:rsid w:val="006F378E"/>
    <w:rsid w:val="0073699D"/>
    <w:rsid w:val="00744455"/>
    <w:rsid w:val="00796280"/>
    <w:rsid w:val="007A529A"/>
    <w:rsid w:val="00817825"/>
    <w:rsid w:val="00830D6E"/>
    <w:rsid w:val="008A4354"/>
    <w:rsid w:val="009055B6"/>
    <w:rsid w:val="009844E1"/>
    <w:rsid w:val="00995282"/>
    <w:rsid w:val="00996CEF"/>
    <w:rsid w:val="009F4C79"/>
    <w:rsid w:val="00A24A9B"/>
    <w:rsid w:val="00A41769"/>
    <w:rsid w:val="00A42250"/>
    <w:rsid w:val="00A55D9A"/>
    <w:rsid w:val="00AA1635"/>
    <w:rsid w:val="00AB4368"/>
    <w:rsid w:val="00B60254"/>
    <w:rsid w:val="00B8770D"/>
    <w:rsid w:val="00BD3127"/>
    <w:rsid w:val="00C42AE8"/>
    <w:rsid w:val="00C768BF"/>
    <w:rsid w:val="00CC68C8"/>
    <w:rsid w:val="00CF64BA"/>
    <w:rsid w:val="00D84055"/>
    <w:rsid w:val="00DD6B63"/>
    <w:rsid w:val="00DE6C3D"/>
    <w:rsid w:val="00DF59DD"/>
    <w:rsid w:val="00EA56E7"/>
    <w:rsid w:val="00EB21E1"/>
    <w:rsid w:val="00EE45AF"/>
    <w:rsid w:val="00F35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D0DF69"/>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0C3922"/>
    <w:pPr>
      <w:ind w:left="720"/>
      <w:contextualSpacing/>
    </w:pPr>
  </w:style>
  <w:style w:type="character" w:styleId="UnresolvedMention">
    <w:name w:val="Unresolved Mention"/>
    <w:basedOn w:val="DefaultParagraphFont"/>
    <w:uiPriority w:val="99"/>
    <w:semiHidden/>
    <w:unhideWhenUsed/>
    <w:rsid w:val="00A42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433603">
      <w:bodyDiv w:val="1"/>
      <w:marLeft w:val="0"/>
      <w:marRight w:val="0"/>
      <w:marTop w:val="0"/>
      <w:marBottom w:val="0"/>
      <w:divBdr>
        <w:top w:val="none" w:sz="0" w:space="0" w:color="auto"/>
        <w:left w:val="none" w:sz="0" w:space="0" w:color="auto"/>
        <w:bottom w:val="none" w:sz="0" w:space="0" w:color="auto"/>
        <w:right w:val="none" w:sz="0" w:space="0" w:color="auto"/>
      </w:divBdr>
    </w:div>
    <w:div w:id="1184897931">
      <w:bodyDiv w:val="1"/>
      <w:marLeft w:val="0"/>
      <w:marRight w:val="0"/>
      <w:marTop w:val="0"/>
      <w:marBottom w:val="0"/>
      <w:divBdr>
        <w:top w:val="none" w:sz="0" w:space="0" w:color="auto"/>
        <w:left w:val="none" w:sz="0" w:space="0" w:color="auto"/>
        <w:bottom w:val="none" w:sz="0" w:space="0" w:color="auto"/>
        <w:right w:val="none" w:sz="0" w:space="0" w:color="auto"/>
      </w:divBdr>
    </w:div>
    <w:div w:id="167237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educationcity.com/content/index/34375/6/1/1/null/null/false/false/null/0" TargetMode="External"/><Relationship Id="rId13" Type="http://schemas.openxmlformats.org/officeDocument/2006/relationships/hyperlink" Target="https://www.oxfordowl.co.uk/api/interactives/29293.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xfordowl.co.uk/api/interactives/24760.html" TargetMode="External"/><Relationship Id="rId17" Type="http://schemas.openxmlformats.org/officeDocument/2006/relationships/hyperlink" Target="mailto:linda.hall@moorside.newcastle.sch.uk" TargetMode="External"/><Relationship Id="rId2" Type="http://schemas.openxmlformats.org/officeDocument/2006/relationships/styles" Target="styles.xml"/><Relationship Id="rId16" Type="http://schemas.openxmlformats.org/officeDocument/2006/relationships/hyperlink" Target="http://www.moorside.newcastle.sch.uk/websi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xfordowl.co.uk/api/interactives/29250.html" TargetMode="External"/><Relationship Id="rId5" Type="http://schemas.openxmlformats.org/officeDocument/2006/relationships/footnotes" Target="footnotes.xml"/><Relationship Id="rId15" Type="http://schemas.openxmlformats.org/officeDocument/2006/relationships/hyperlink" Target="https://www.oxfordowl.co.uk/api/interactives/29249.html" TargetMode="External"/><Relationship Id="rId10" Type="http://schemas.openxmlformats.org/officeDocument/2006/relationships/hyperlink" Target="https://www.oxfordowl.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o.educationcity.com/content/index/34375/6/1/1/null/null/false/false/null/0" TargetMode="External"/><Relationship Id="rId14" Type="http://schemas.openxmlformats.org/officeDocument/2006/relationships/hyperlink" Target="https://www.oxfordowl.co.uk/api/interactives/2924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Craig</dc:creator>
  <cp:keywords/>
  <dc:description/>
  <cp:lastModifiedBy>Watson, Craig</cp:lastModifiedBy>
  <cp:revision>3</cp:revision>
  <cp:lastPrinted>2021-01-12T09:34:00Z</cp:lastPrinted>
  <dcterms:created xsi:type="dcterms:W3CDTF">2021-01-21T09:37:00Z</dcterms:created>
  <dcterms:modified xsi:type="dcterms:W3CDTF">2021-01-21T12:26:00Z</dcterms:modified>
</cp:coreProperties>
</file>