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493"/>
        <w:gridCol w:w="4455"/>
      </w:tblGrid>
      <w:tr w:rsidR="00996CEF" w:rsidTr="007A529A">
        <w:tc>
          <w:tcPr>
            <w:tcW w:w="13948" w:type="dxa"/>
            <w:gridSpan w:val="2"/>
          </w:tcPr>
          <w:p w:rsidR="00996CEF" w:rsidRPr="00B96041" w:rsidRDefault="00EA56E7" w:rsidP="00DB1FF8">
            <w:pPr>
              <w:jc w:val="center"/>
              <w:rPr>
                <w:rFonts w:ascii="Arial" w:hAnsi="Arial" w:cs="Arial"/>
                <w:b/>
                <w:sz w:val="40"/>
                <w:szCs w:val="40"/>
              </w:rPr>
            </w:pPr>
            <w:r>
              <w:rPr>
                <w:rFonts w:ascii="Arial" w:hAnsi="Arial" w:cs="Arial"/>
                <w:b/>
                <w:sz w:val="40"/>
                <w:szCs w:val="40"/>
              </w:rPr>
              <w:t xml:space="preserve">Year </w:t>
            </w:r>
            <w:r w:rsidR="00B96041">
              <w:rPr>
                <w:rFonts w:ascii="Arial" w:hAnsi="Arial" w:cs="Arial"/>
                <w:b/>
                <w:sz w:val="40"/>
                <w:szCs w:val="40"/>
              </w:rPr>
              <w:t>3</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96041">
              <w:rPr>
                <w:rFonts w:ascii="Arial" w:hAnsi="Arial" w:cs="Arial"/>
                <w:b/>
                <w:sz w:val="40"/>
                <w:szCs w:val="40"/>
              </w:rPr>
              <w:t>2</w:t>
            </w:r>
            <w:r w:rsidR="00DB1FF8">
              <w:rPr>
                <w:rFonts w:ascii="Arial" w:hAnsi="Arial" w:cs="Arial"/>
                <w:b/>
                <w:sz w:val="40"/>
                <w:szCs w:val="40"/>
              </w:rPr>
              <w:t>1</w:t>
            </w:r>
            <w:r w:rsidR="00B96041">
              <w:rPr>
                <w:rFonts w:ascii="Arial" w:hAnsi="Arial" w:cs="Arial"/>
                <w:b/>
                <w:sz w:val="40"/>
                <w:szCs w:val="40"/>
              </w:rPr>
              <w:t>.1.21</w:t>
            </w:r>
            <w:r w:rsidR="00DD6B63">
              <w:rPr>
                <w:rFonts w:ascii="Arial" w:hAnsi="Arial" w:cs="Arial"/>
                <w:b/>
                <w:sz w:val="40"/>
                <w:szCs w:val="40"/>
              </w:rPr>
              <w:t>)</w:t>
            </w:r>
          </w:p>
        </w:tc>
      </w:tr>
      <w:tr w:rsidR="007A529A" w:rsidTr="007A529A">
        <w:tc>
          <w:tcPr>
            <w:tcW w:w="13948" w:type="dxa"/>
            <w:gridSpan w:val="2"/>
          </w:tcPr>
          <w:p w:rsidR="00E97728" w:rsidRDefault="007A529A" w:rsidP="00E97728">
            <w:pPr>
              <w:rPr>
                <w:rFonts w:ascii="Arial" w:hAnsi="Arial" w:cs="Arial"/>
                <w:sz w:val="20"/>
                <w:szCs w:val="20"/>
              </w:rPr>
            </w:pPr>
            <w:r w:rsidRPr="007A529A">
              <w:rPr>
                <w:rFonts w:ascii="Arial" w:hAnsi="Arial" w:cs="Arial"/>
                <w:b/>
                <w:sz w:val="20"/>
                <w:szCs w:val="20"/>
              </w:rPr>
              <w:t xml:space="preserve">Exercise </w:t>
            </w:r>
            <w:r w:rsidR="00B96041">
              <w:rPr>
                <w:rFonts w:ascii="Arial" w:hAnsi="Arial" w:cs="Arial"/>
                <w:b/>
                <w:sz w:val="20"/>
                <w:szCs w:val="20"/>
              </w:rPr>
              <w:t xml:space="preserve">: </w:t>
            </w:r>
            <w:r w:rsidR="00E97728" w:rsidRPr="00E97728">
              <w:rPr>
                <w:rFonts w:ascii="Arial" w:hAnsi="Arial" w:cs="Arial"/>
                <w:sz w:val="20"/>
                <w:szCs w:val="20"/>
              </w:rPr>
              <w:t>Com</w:t>
            </w:r>
            <w:r w:rsidR="00743328" w:rsidRPr="00E97728">
              <w:rPr>
                <w:rFonts w:ascii="Arial" w:hAnsi="Arial" w:cs="Arial"/>
                <w:sz w:val="20"/>
                <w:szCs w:val="20"/>
              </w:rPr>
              <w:t xml:space="preserve">plete a scavenger hunt. Find these objects in your house.  Be careful when moving around the house. You cannot run and you must stop to let others pass. </w:t>
            </w:r>
            <w:r w:rsidR="00E97728">
              <w:rPr>
                <w:rFonts w:ascii="Arial" w:hAnsi="Arial" w:cs="Arial"/>
                <w:sz w:val="20"/>
                <w:szCs w:val="20"/>
              </w:rPr>
              <w:t>Here is your list-</w:t>
            </w:r>
          </w:p>
          <w:p w:rsidR="00E97728" w:rsidRPr="00E97728" w:rsidRDefault="00E97728" w:rsidP="00E97728">
            <w:pPr>
              <w:rPr>
                <w:rFonts w:ascii="Arial" w:hAnsi="Arial" w:cs="Arial"/>
                <w:sz w:val="20"/>
                <w:szCs w:val="20"/>
              </w:rPr>
            </w:pPr>
            <w:r>
              <w:rPr>
                <w:rFonts w:ascii="Arial" w:hAnsi="Arial" w:cs="Arial"/>
                <w:b/>
                <w:sz w:val="20"/>
                <w:szCs w:val="20"/>
              </w:rPr>
              <w:t xml:space="preserve">One blue object, one object with wheels, one object made from plastic, one soft object, two red objects, one shiny item, one pencil and three different kinds of writing (for example book, magazine, newspaper comic). </w:t>
            </w:r>
          </w:p>
          <w:p w:rsidR="007A529A" w:rsidRPr="00B96041" w:rsidRDefault="00743328" w:rsidP="00E97728">
            <w:pPr>
              <w:rPr>
                <w:rFonts w:ascii="Arial" w:hAnsi="Arial" w:cs="Arial"/>
                <w:sz w:val="20"/>
                <w:szCs w:val="20"/>
              </w:rPr>
            </w:pPr>
            <w:r w:rsidRPr="00E97728">
              <w:rPr>
                <w:rFonts w:ascii="Arial" w:hAnsi="Arial" w:cs="Arial"/>
                <w:sz w:val="20"/>
                <w:szCs w:val="20"/>
              </w:rPr>
              <w:t>How long did</w:t>
            </w:r>
            <w:r w:rsidR="00E97728">
              <w:rPr>
                <w:rFonts w:ascii="Arial" w:hAnsi="Arial" w:cs="Arial"/>
                <w:sz w:val="20"/>
                <w:szCs w:val="20"/>
              </w:rPr>
              <w:t xml:space="preserve"> </w:t>
            </w:r>
            <w:r w:rsidRPr="00E97728">
              <w:rPr>
                <w:rFonts w:ascii="Arial" w:hAnsi="Arial" w:cs="Arial"/>
                <w:sz w:val="20"/>
                <w:szCs w:val="20"/>
              </w:rPr>
              <w:t xml:space="preserve">it take you to find the objects? Did you feel puffed out at the end? </w:t>
            </w:r>
            <w:r w:rsidR="00E97728">
              <w:rPr>
                <w:rFonts w:ascii="Arial" w:hAnsi="Arial" w:cs="Arial"/>
                <w:sz w:val="20"/>
                <w:szCs w:val="20"/>
              </w:rPr>
              <w:t xml:space="preserve">Can you feel your heart? </w:t>
            </w:r>
            <w:r w:rsidRPr="00E97728">
              <w:rPr>
                <w:rFonts w:ascii="Arial" w:hAnsi="Arial" w:cs="Arial"/>
                <w:sz w:val="20"/>
                <w:szCs w:val="20"/>
              </w:rPr>
              <w:t>Did you find all of the items?</w:t>
            </w:r>
          </w:p>
        </w:tc>
      </w:tr>
      <w:tr w:rsidR="007A529A" w:rsidTr="007A529A">
        <w:tc>
          <w:tcPr>
            <w:tcW w:w="13948" w:type="dxa"/>
            <w:gridSpan w:val="2"/>
          </w:tcPr>
          <w:p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rsidR="00833FA2" w:rsidRPr="00A80B30" w:rsidRDefault="00833FA2" w:rsidP="00833FA2">
            <w:pPr>
              <w:rPr>
                <w:rFonts w:ascii="Arial" w:hAnsi="Arial" w:cs="Arial"/>
                <w:sz w:val="20"/>
                <w:szCs w:val="20"/>
                <w:u w:val="single"/>
              </w:rPr>
            </w:pPr>
            <w:r w:rsidRPr="00A80B30">
              <w:rPr>
                <w:rFonts w:ascii="Arial" w:hAnsi="Arial" w:cs="Arial"/>
                <w:sz w:val="20"/>
                <w:szCs w:val="20"/>
                <w:u w:val="single"/>
              </w:rPr>
              <w:t>Spellings</w:t>
            </w:r>
          </w:p>
          <w:p w:rsidR="00833FA2" w:rsidRPr="00833FA2" w:rsidRDefault="00833FA2" w:rsidP="00833FA2">
            <w:pPr>
              <w:pStyle w:val="ListParagraph"/>
              <w:numPr>
                <w:ilvl w:val="0"/>
                <w:numId w:val="1"/>
              </w:numPr>
              <w:rPr>
                <w:rFonts w:ascii="Times New Roman" w:hAnsi="Times New Roman" w:cs="Times New Roman"/>
                <w:sz w:val="20"/>
                <w:szCs w:val="20"/>
              </w:rPr>
            </w:pPr>
            <w:r w:rsidRPr="00833FA2">
              <w:rPr>
                <w:rFonts w:ascii="Arial" w:hAnsi="Arial" w:cs="Arial"/>
                <w:sz w:val="20"/>
                <w:szCs w:val="20"/>
              </w:rPr>
              <w:t>Our</w:t>
            </w:r>
            <w:r>
              <w:rPr>
                <w:rFonts w:ascii="Arial" w:hAnsi="Arial" w:cs="Arial"/>
                <w:sz w:val="20"/>
                <w:szCs w:val="20"/>
              </w:rPr>
              <w:t xml:space="preserve"> spelling rule for this week is words which begin with ‘ch’ making the /k/ sound. When there is a /k/ sound in a word, it is usually spelt using ‘ch’.</w:t>
            </w:r>
          </w:p>
          <w:p w:rsidR="00833FA2" w:rsidRPr="00833FA2" w:rsidRDefault="00833FA2" w:rsidP="00833FA2">
            <w:pPr>
              <w:pStyle w:val="ListParagraph"/>
              <w:numPr>
                <w:ilvl w:val="0"/>
                <w:numId w:val="1"/>
              </w:numPr>
              <w:rPr>
                <w:rFonts w:ascii="Times New Roman" w:hAnsi="Times New Roman" w:cs="Times New Roman"/>
                <w:sz w:val="20"/>
                <w:szCs w:val="20"/>
              </w:rPr>
            </w:pPr>
            <w:r>
              <w:rPr>
                <w:rFonts w:ascii="Arial" w:hAnsi="Arial" w:cs="Arial"/>
                <w:sz w:val="20"/>
                <w:szCs w:val="20"/>
              </w:rPr>
              <w:t xml:space="preserve">Today’s spellings are: </w:t>
            </w:r>
          </w:p>
          <w:p w:rsidR="00713936" w:rsidRDefault="00833FA2" w:rsidP="004B16DA">
            <w:pPr>
              <w:pStyle w:val="ListParagraph"/>
              <w:rPr>
                <w:rFonts w:ascii="Arial" w:hAnsi="Arial" w:cs="Arial"/>
                <w:sz w:val="20"/>
                <w:szCs w:val="20"/>
              </w:rPr>
            </w:pPr>
            <w:r>
              <w:rPr>
                <w:rFonts w:ascii="Arial" w:hAnsi="Arial" w:cs="Arial"/>
                <w:sz w:val="20"/>
                <w:szCs w:val="20"/>
              </w:rPr>
              <w:t>-</w:t>
            </w:r>
            <w:r w:rsidR="00743328">
              <w:rPr>
                <w:rFonts w:ascii="Arial" w:hAnsi="Arial" w:cs="Arial"/>
                <w:sz w:val="20"/>
                <w:szCs w:val="20"/>
              </w:rPr>
              <w:t>echo</w:t>
            </w:r>
            <w:r>
              <w:rPr>
                <w:rFonts w:ascii="Arial" w:hAnsi="Arial" w:cs="Arial"/>
                <w:sz w:val="20"/>
                <w:szCs w:val="20"/>
              </w:rPr>
              <w:t xml:space="preserve">               -</w:t>
            </w:r>
            <w:r w:rsidR="00743328">
              <w:rPr>
                <w:rFonts w:ascii="Arial" w:hAnsi="Arial" w:cs="Arial"/>
                <w:sz w:val="20"/>
                <w:szCs w:val="20"/>
              </w:rPr>
              <w:t>anchor</w:t>
            </w:r>
            <w:r>
              <w:rPr>
                <w:rFonts w:ascii="Arial" w:hAnsi="Arial" w:cs="Arial"/>
                <w:sz w:val="20"/>
                <w:szCs w:val="20"/>
              </w:rPr>
              <w:t xml:space="preserve">                -</w:t>
            </w:r>
            <w:r w:rsidR="00743328">
              <w:rPr>
                <w:rFonts w:ascii="Arial" w:hAnsi="Arial" w:cs="Arial"/>
                <w:sz w:val="20"/>
                <w:szCs w:val="20"/>
              </w:rPr>
              <w:t>chemist</w:t>
            </w:r>
            <w:r>
              <w:rPr>
                <w:rFonts w:ascii="Arial" w:hAnsi="Arial" w:cs="Arial"/>
                <w:sz w:val="20"/>
                <w:szCs w:val="20"/>
              </w:rPr>
              <w:t xml:space="preserve">            -</w:t>
            </w:r>
            <w:r w:rsidR="00743328">
              <w:rPr>
                <w:rFonts w:ascii="Arial" w:hAnsi="Arial" w:cs="Arial"/>
                <w:sz w:val="20"/>
                <w:szCs w:val="20"/>
              </w:rPr>
              <w:t>monarch</w:t>
            </w:r>
          </w:p>
          <w:p w:rsidR="00325088" w:rsidRPr="00325088" w:rsidRDefault="00325088" w:rsidP="00743328">
            <w:pPr>
              <w:rPr>
                <w:rFonts w:ascii="Arial" w:hAnsi="Arial" w:cs="Arial"/>
                <w:sz w:val="20"/>
                <w:szCs w:val="20"/>
                <w:u w:val="single"/>
              </w:rPr>
            </w:pPr>
            <w:r w:rsidRPr="00325088">
              <w:rPr>
                <w:rFonts w:ascii="Arial" w:hAnsi="Arial" w:cs="Arial"/>
                <w:sz w:val="20"/>
                <w:szCs w:val="20"/>
                <w:u w:val="single"/>
              </w:rPr>
              <w:t>English task</w:t>
            </w:r>
          </w:p>
          <w:p w:rsidR="00223CE4" w:rsidRDefault="00713936" w:rsidP="00713936">
            <w:pPr>
              <w:pStyle w:val="ListParagraph"/>
              <w:numPr>
                <w:ilvl w:val="0"/>
                <w:numId w:val="1"/>
              </w:numPr>
              <w:rPr>
                <w:rFonts w:ascii="Arial" w:hAnsi="Arial" w:cs="Arial"/>
                <w:sz w:val="20"/>
                <w:szCs w:val="20"/>
              </w:rPr>
            </w:pPr>
            <w:r>
              <w:rPr>
                <w:rFonts w:ascii="Arial" w:hAnsi="Arial" w:cs="Arial"/>
                <w:sz w:val="20"/>
                <w:szCs w:val="20"/>
              </w:rPr>
              <w:t>Re read chapter 1 and 2</w:t>
            </w:r>
            <w:r w:rsidR="00D10499">
              <w:rPr>
                <w:rFonts w:ascii="Arial" w:hAnsi="Arial" w:cs="Arial"/>
                <w:sz w:val="20"/>
                <w:szCs w:val="20"/>
              </w:rPr>
              <w:t xml:space="preserve"> of Fantastic Mr Fox</w:t>
            </w:r>
            <w:r>
              <w:rPr>
                <w:rFonts w:ascii="Arial" w:hAnsi="Arial" w:cs="Arial"/>
                <w:sz w:val="20"/>
                <w:szCs w:val="20"/>
              </w:rPr>
              <w:t xml:space="preserve">. Use the Powerpoint from yesterday to help you. </w:t>
            </w:r>
          </w:p>
          <w:p w:rsidR="00713936" w:rsidRDefault="00223CE4" w:rsidP="00713936">
            <w:pPr>
              <w:pStyle w:val="ListParagraph"/>
              <w:numPr>
                <w:ilvl w:val="0"/>
                <w:numId w:val="1"/>
              </w:numPr>
              <w:rPr>
                <w:rFonts w:ascii="Arial" w:hAnsi="Arial" w:cs="Arial"/>
                <w:sz w:val="20"/>
                <w:szCs w:val="20"/>
              </w:rPr>
            </w:pPr>
            <w:r>
              <w:rPr>
                <w:rFonts w:ascii="Arial" w:hAnsi="Arial" w:cs="Arial"/>
                <w:sz w:val="20"/>
                <w:szCs w:val="20"/>
              </w:rPr>
              <w:t>Task 1. F</w:t>
            </w:r>
            <w:r w:rsidR="00713936">
              <w:rPr>
                <w:rFonts w:ascii="Arial" w:hAnsi="Arial" w:cs="Arial"/>
                <w:sz w:val="20"/>
                <w:szCs w:val="20"/>
              </w:rPr>
              <w:t>ind the sheet named ‘Chapter one and two questions’. Answer the questions on the sheet. It helps to have an adult to discuss your answers</w:t>
            </w:r>
            <w:r>
              <w:rPr>
                <w:rFonts w:ascii="Arial" w:hAnsi="Arial" w:cs="Arial"/>
                <w:sz w:val="20"/>
                <w:szCs w:val="20"/>
              </w:rPr>
              <w:t>.</w:t>
            </w:r>
          </w:p>
          <w:p w:rsidR="00223CE4" w:rsidRPr="00713936" w:rsidRDefault="00223CE4" w:rsidP="00713936">
            <w:pPr>
              <w:pStyle w:val="ListParagraph"/>
              <w:numPr>
                <w:ilvl w:val="0"/>
                <w:numId w:val="1"/>
              </w:numPr>
              <w:rPr>
                <w:rFonts w:ascii="Arial" w:hAnsi="Arial" w:cs="Arial"/>
                <w:sz w:val="20"/>
                <w:szCs w:val="20"/>
              </w:rPr>
            </w:pPr>
            <w:r>
              <w:rPr>
                <w:rFonts w:ascii="Arial" w:hAnsi="Arial" w:cs="Arial"/>
                <w:sz w:val="20"/>
                <w:szCs w:val="20"/>
              </w:rPr>
              <w:t>Task 2</w:t>
            </w:r>
            <w:r w:rsidR="00FD7E69">
              <w:rPr>
                <w:rFonts w:ascii="Arial" w:hAnsi="Arial" w:cs="Arial"/>
                <w:sz w:val="20"/>
                <w:szCs w:val="20"/>
              </w:rPr>
              <w:t>. Create a story map to show,</w:t>
            </w:r>
            <w:r>
              <w:rPr>
                <w:rFonts w:ascii="Arial" w:hAnsi="Arial" w:cs="Arial"/>
                <w:sz w:val="20"/>
                <w:szCs w:val="20"/>
              </w:rPr>
              <w:t xml:space="preserve"> </w:t>
            </w:r>
            <w:r w:rsidR="00FD7E69">
              <w:rPr>
                <w:rFonts w:ascii="Arial" w:hAnsi="Arial" w:cs="Arial"/>
                <w:sz w:val="20"/>
                <w:szCs w:val="20"/>
              </w:rPr>
              <w:t xml:space="preserve">at least six key </w:t>
            </w:r>
            <w:r>
              <w:rPr>
                <w:rFonts w:ascii="Arial" w:hAnsi="Arial" w:cs="Arial"/>
                <w:sz w:val="20"/>
                <w:szCs w:val="20"/>
              </w:rPr>
              <w:t>events in the first two chapters. Remember to use drawings and key words to explain</w:t>
            </w:r>
            <w:r w:rsidR="005B1F84">
              <w:rPr>
                <w:rFonts w:ascii="Arial" w:hAnsi="Arial" w:cs="Arial"/>
                <w:sz w:val="20"/>
                <w:szCs w:val="20"/>
              </w:rPr>
              <w:t xml:space="preserve"> the plo</w:t>
            </w:r>
            <w:r>
              <w:rPr>
                <w:rFonts w:ascii="Arial" w:hAnsi="Arial" w:cs="Arial"/>
                <w:sz w:val="20"/>
                <w:szCs w:val="20"/>
              </w:rPr>
              <w:t>t so far. Draw carefully and make your work as neat as possible.</w:t>
            </w:r>
            <w:r w:rsidR="00FD7E69">
              <w:rPr>
                <w:rFonts w:ascii="Arial" w:hAnsi="Arial" w:cs="Arial"/>
                <w:sz w:val="20"/>
                <w:szCs w:val="20"/>
              </w:rPr>
              <w:t xml:space="preserve"> Discuss with an adult what you think the main events have been so far.</w:t>
            </w:r>
          </w:p>
          <w:p w:rsidR="00C67C7E" w:rsidRPr="00C67C7E" w:rsidRDefault="00130C46" w:rsidP="005275B0">
            <w:pPr>
              <w:pStyle w:val="ListParagraph"/>
              <w:numPr>
                <w:ilvl w:val="0"/>
                <w:numId w:val="1"/>
              </w:numPr>
              <w:rPr>
                <w:rFonts w:ascii="Arial" w:hAnsi="Arial" w:cs="Arial"/>
                <w:sz w:val="20"/>
                <w:szCs w:val="20"/>
              </w:rPr>
            </w:pPr>
            <w:r>
              <w:rPr>
                <w:rFonts w:ascii="Arial" w:hAnsi="Arial" w:cs="Arial"/>
                <w:sz w:val="20"/>
                <w:szCs w:val="20"/>
              </w:rPr>
              <w:t xml:space="preserve"> </w:t>
            </w:r>
          </w:p>
        </w:tc>
      </w:tr>
      <w:tr w:rsidR="007A529A" w:rsidTr="007A529A">
        <w:tc>
          <w:tcPr>
            <w:tcW w:w="13948" w:type="dxa"/>
            <w:gridSpan w:val="2"/>
          </w:tcPr>
          <w:p w:rsidR="007A529A" w:rsidRDefault="00900F7C" w:rsidP="00900F7C">
            <w:pPr>
              <w:rPr>
                <w:rFonts w:ascii="Arial" w:hAnsi="Arial" w:cs="Arial"/>
                <w:b/>
                <w:sz w:val="20"/>
                <w:szCs w:val="20"/>
              </w:rPr>
            </w:pPr>
            <w:r>
              <w:rPr>
                <w:rFonts w:ascii="Arial" w:hAnsi="Arial" w:cs="Arial"/>
                <w:b/>
                <w:sz w:val="20"/>
                <w:szCs w:val="20"/>
              </w:rPr>
              <w:t xml:space="preserve">Maths </w:t>
            </w:r>
          </w:p>
          <w:p w:rsidR="00900F7C" w:rsidRPr="00666F0D" w:rsidRDefault="00900F7C" w:rsidP="00900F7C">
            <w:pPr>
              <w:spacing w:after="80"/>
              <w:rPr>
                <w:rFonts w:ascii="Arial" w:hAnsi="Arial" w:cs="Arial"/>
                <w:b/>
                <w:sz w:val="20"/>
                <w:szCs w:val="20"/>
              </w:rPr>
            </w:pPr>
            <w:r>
              <w:rPr>
                <w:rFonts w:ascii="Arial" w:hAnsi="Arial" w:cs="Arial"/>
                <w:sz w:val="20"/>
                <w:szCs w:val="20"/>
                <w:u w:val="single"/>
              </w:rPr>
              <w:t>Times tables</w:t>
            </w:r>
          </w:p>
          <w:p w:rsidR="00900F7C" w:rsidRPr="002C3A85" w:rsidRDefault="00900F7C" w:rsidP="00900F7C">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rsidR="00900F7C" w:rsidRPr="00EE4EB6" w:rsidRDefault="00900F7C" w:rsidP="00900F7C">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and </w:t>
            </w:r>
            <w:r>
              <w:rPr>
                <w:rFonts w:ascii="Arial" w:hAnsi="Arial" w:cs="Arial"/>
                <w:sz w:val="20"/>
              </w:rPr>
              <w:t xml:space="preserve">have a go at the new battle between 3C and 3W. </w:t>
            </w:r>
          </w:p>
          <w:p w:rsidR="00900F7C" w:rsidRPr="00020BF8" w:rsidRDefault="00900F7C" w:rsidP="00900F7C">
            <w:pPr>
              <w:pStyle w:val="ListParagraph"/>
              <w:numPr>
                <w:ilvl w:val="0"/>
                <w:numId w:val="2"/>
              </w:numPr>
              <w:rPr>
                <w:rFonts w:ascii="Arial" w:hAnsi="Arial" w:cs="Arial"/>
                <w:sz w:val="20"/>
                <w:u w:val="single"/>
              </w:rPr>
            </w:pPr>
            <w:r>
              <w:rPr>
                <w:rFonts w:ascii="Arial" w:hAnsi="Arial" w:cs="Arial"/>
                <w:sz w:val="20"/>
              </w:rPr>
              <w:t>Practise your 3, 4 and 8 timestables by chanting the the multiples of 3,4 and 8. For example: 3,6,9,12,15…</w:t>
            </w:r>
          </w:p>
          <w:p w:rsidR="00900F7C" w:rsidRPr="004B16DA" w:rsidRDefault="00020BF8" w:rsidP="00900F7C">
            <w:pPr>
              <w:pStyle w:val="ListParagraph"/>
              <w:numPr>
                <w:ilvl w:val="0"/>
                <w:numId w:val="2"/>
              </w:numPr>
              <w:rPr>
                <w:rFonts w:ascii="Times New Roman" w:hAnsi="Times New Roman" w:cs="Times New Roman"/>
                <w:sz w:val="20"/>
                <w:szCs w:val="20"/>
              </w:rPr>
            </w:pPr>
            <w:r>
              <w:rPr>
                <w:rFonts w:ascii="Arial" w:hAnsi="Arial" w:cs="Arial"/>
                <w:sz w:val="20"/>
              </w:rPr>
              <w:t>Practise your 2 timestables ready for your maths lesson.</w:t>
            </w:r>
          </w:p>
          <w:p w:rsidR="00900F7C" w:rsidRDefault="00900F7C" w:rsidP="00900F7C">
            <w:pPr>
              <w:rPr>
                <w:rFonts w:ascii="Arial" w:hAnsi="Arial" w:cs="Arial"/>
                <w:sz w:val="20"/>
                <w:szCs w:val="20"/>
                <w:u w:val="single"/>
              </w:rPr>
            </w:pPr>
            <w:r>
              <w:rPr>
                <w:rFonts w:ascii="Arial" w:hAnsi="Arial" w:cs="Arial"/>
                <w:sz w:val="20"/>
                <w:szCs w:val="20"/>
                <w:u w:val="single"/>
              </w:rPr>
              <w:t xml:space="preserve">Maths task </w:t>
            </w:r>
          </w:p>
          <w:p w:rsidR="00900F7C" w:rsidRDefault="00744EDB" w:rsidP="00900F7C">
            <w:pPr>
              <w:pStyle w:val="ListParagraph"/>
              <w:numPr>
                <w:ilvl w:val="0"/>
                <w:numId w:val="2"/>
              </w:numPr>
              <w:rPr>
                <w:rFonts w:ascii="Arial" w:hAnsi="Arial" w:cs="Arial"/>
                <w:sz w:val="20"/>
                <w:szCs w:val="20"/>
              </w:rPr>
            </w:pPr>
            <w:r>
              <w:rPr>
                <w:rFonts w:ascii="Arial" w:hAnsi="Arial" w:cs="Arial"/>
                <w:sz w:val="20"/>
                <w:szCs w:val="20"/>
              </w:rPr>
              <w:t xml:space="preserve">Today we are going to be doubling numbers. </w:t>
            </w:r>
          </w:p>
          <w:p w:rsidR="00020BF8" w:rsidRDefault="00020BF8" w:rsidP="00900F7C">
            <w:pPr>
              <w:pStyle w:val="ListParagraph"/>
              <w:numPr>
                <w:ilvl w:val="0"/>
                <w:numId w:val="2"/>
              </w:numPr>
              <w:rPr>
                <w:rFonts w:ascii="Arial" w:hAnsi="Arial" w:cs="Arial"/>
                <w:sz w:val="20"/>
                <w:szCs w:val="20"/>
              </w:rPr>
            </w:pPr>
            <w:r>
              <w:rPr>
                <w:rFonts w:ascii="Arial" w:hAnsi="Arial" w:cs="Arial"/>
                <w:sz w:val="20"/>
                <w:szCs w:val="20"/>
              </w:rPr>
              <w:lastRenderedPageBreak/>
              <w:t xml:space="preserve">When we double numbers, rather than dividing the amount by 2 like when we are halving, we times the amount by 2 to give us double.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Have a look at this BBC Bitesize video </w:t>
            </w:r>
            <w:hyperlink r:id="rId8" w:history="1">
              <w:r w:rsidRPr="00D007A4">
                <w:rPr>
                  <w:rStyle w:val="Hyperlink"/>
                  <w:rFonts w:ascii="Arial" w:hAnsi="Arial" w:cs="Arial"/>
                  <w:sz w:val="20"/>
                  <w:szCs w:val="20"/>
                </w:rPr>
                <w:t>https://www.bbc.co.uk/bitesize/topics/zm982hv/articles/zfnqqp3</w:t>
              </w:r>
            </w:hyperlink>
            <w:r>
              <w:rPr>
                <w:rFonts w:ascii="Arial" w:hAnsi="Arial" w:cs="Arial"/>
                <w:sz w:val="20"/>
                <w:szCs w:val="20"/>
              </w:rPr>
              <w:t xml:space="preserve"> to see how these skills can help you in maths. Play the quiz at the bottom all about doubling and halving numbers.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Now find the sheet called ‘Doubling numbers’ and have a look at the example which uses partitioning and our 2 timestables to double numbers.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Complete the first task by using partitioning and your 2 timestables to double the numbers shown.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Then complete task 2 of the ‘doubling machine’ by doubling the numbers shown and writing them in the box under each number.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Finally, complete the challenge by working out the rule for each sequence, one has been done for you. </w:t>
            </w:r>
          </w:p>
          <w:p w:rsidR="00020BF8" w:rsidRP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Now, use this link to go on to top marks </w:t>
            </w:r>
            <w:hyperlink r:id="rId9" w:history="1">
              <w:r w:rsidRPr="00D007A4">
                <w:rPr>
                  <w:rStyle w:val="Hyperlink"/>
                  <w:rFonts w:ascii="Arial" w:hAnsi="Arial" w:cs="Arial"/>
                  <w:sz w:val="20"/>
                  <w:szCs w:val="20"/>
                </w:rPr>
                <w:t>https://www.topmarks.co.uk/</w:t>
              </w:r>
            </w:hyperlink>
            <w:r>
              <w:rPr>
                <w:rFonts w:ascii="Arial" w:hAnsi="Arial" w:cs="Arial"/>
                <w:sz w:val="20"/>
                <w:szCs w:val="20"/>
              </w:rPr>
              <w:t xml:space="preserve"> and type in ‘hit the button’. Click on the first option and choose ‘doubles’, then click ‘doubles from 10 to 20’ and play the game by clicking which number is double the number shown. </w:t>
            </w:r>
          </w:p>
          <w:p w:rsidR="007A529A" w:rsidRPr="007A529A" w:rsidRDefault="007A529A" w:rsidP="004B16DA">
            <w:pPr>
              <w:pStyle w:val="ListParagraph"/>
              <w:numPr>
                <w:ilvl w:val="0"/>
                <w:numId w:val="2"/>
              </w:numPr>
              <w:rPr>
                <w:rFonts w:ascii="Times New Roman" w:hAnsi="Times New Roman" w:cs="Times New Roman"/>
                <w:sz w:val="20"/>
                <w:szCs w:val="20"/>
              </w:rPr>
            </w:pPr>
          </w:p>
        </w:tc>
      </w:tr>
      <w:tr w:rsidR="007A529A" w:rsidTr="007A529A">
        <w:tc>
          <w:tcPr>
            <w:tcW w:w="13948" w:type="dxa"/>
            <w:gridSpan w:val="2"/>
          </w:tcPr>
          <w:p w:rsidR="004B16DA" w:rsidRDefault="004B16DA" w:rsidP="007A529A">
            <w:pPr>
              <w:rPr>
                <w:rFonts w:ascii="Arial" w:hAnsi="Arial" w:cs="Arial"/>
                <w:b/>
                <w:sz w:val="20"/>
                <w:szCs w:val="20"/>
              </w:rPr>
            </w:pPr>
          </w:p>
          <w:p w:rsidR="007A529A" w:rsidRPr="00020BF8" w:rsidRDefault="003172A8" w:rsidP="007A529A">
            <w:pPr>
              <w:rPr>
                <w:rFonts w:ascii="Arial" w:hAnsi="Arial" w:cs="Arial"/>
                <w:b/>
                <w:sz w:val="20"/>
                <w:szCs w:val="20"/>
              </w:rPr>
            </w:pPr>
            <w:r w:rsidRPr="00020BF8">
              <w:rPr>
                <w:rFonts w:ascii="Arial" w:hAnsi="Arial" w:cs="Arial"/>
                <w:b/>
                <w:sz w:val="20"/>
                <w:szCs w:val="20"/>
              </w:rPr>
              <w:t>Geography</w:t>
            </w:r>
          </w:p>
          <w:p w:rsidR="00066E99" w:rsidRPr="00066E99" w:rsidRDefault="00066E99" w:rsidP="00066E99">
            <w:pPr>
              <w:pStyle w:val="ListParagraph"/>
              <w:numPr>
                <w:ilvl w:val="0"/>
                <w:numId w:val="2"/>
              </w:numPr>
              <w:rPr>
                <w:rFonts w:ascii="Arial" w:hAnsi="Arial" w:cs="Arial"/>
                <w:sz w:val="20"/>
                <w:szCs w:val="20"/>
              </w:rPr>
            </w:pPr>
            <w:r w:rsidRPr="00066E99">
              <w:rPr>
                <w:rFonts w:ascii="Arial" w:hAnsi="Arial" w:cs="Arial"/>
                <w:sz w:val="20"/>
                <w:szCs w:val="20"/>
              </w:rPr>
              <w:t>Open the power point labelled ‘Capital cities of Europe’. The first slide will tell you what we are going to learn. The next slide asks you to locate on a map, some of the countries we have learned about in Europe.  The task on the next slide asks you to find the capital cities of a number of European countries. You will need to find the country and then find the city. Make a list of which city goes with which country.</w:t>
            </w:r>
          </w:p>
          <w:p w:rsidR="007A529A" w:rsidRDefault="00066E99" w:rsidP="00066E99">
            <w:pPr>
              <w:pStyle w:val="ListParagraph"/>
              <w:numPr>
                <w:ilvl w:val="0"/>
                <w:numId w:val="2"/>
              </w:numPr>
              <w:rPr>
                <w:rFonts w:ascii="Arial" w:hAnsi="Arial" w:cs="Arial"/>
                <w:sz w:val="20"/>
                <w:szCs w:val="20"/>
              </w:rPr>
            </w:pPr>
            <w:r w:rsidRPr="00066E99">
              <w:rPr>
                <w:rFonts w:ascii="Arial" w:hAnsi="Arial" w:cs="Arial"/>
                <w:sz w:val="20"/>
                <w:szCs w:val="20"/>
              </w:rPr>
              <w:t>Next choose two or more cites to research and create a fact</w:t>
            </w:r>
            <w:r w:rsidR="0025740E">
              <w:rPr>
                <w:rFonts w:ascii="Arial" w:hAnsi="Arial" w:cs="Arial"/>
                <w:sz w:val="20"/>
                <w:szCs w:val="20"/>
              </w:rPr>
              <w:t>-</w:t>
            </w:r>
            <w:r w:rsidRPr="00066E99">
              <w:rPr>
                <w:rFonts w:ascii="Arial" w:hAnsi="Arial" w:cs="Arial"/>
                <w:sz w:val="20"/>
                <w:szCs w:val="20"/>
              </w:rPr>
              <w:t>file to include facts such as population, famous people, landmarks and tourist attractions.</w:t>
            </w:r>
          </w:p>
          <w:p w:rsidR="007A529A" w:rsidRPr="004B16DA" w:rsidRDefault="007A529A" w:rsidP="004B16DA">
            <w:pPr>
              <w:ind w:left="360"/>
              <w:rPr>
                <w:rFonts w:ascii="Arial" w:hAnsi="Arial" w:cs="Arial"/>
                <w:sz w:val="20"/>
                <w:szCs w:val="20"/>
              </w:rPr>
            </w:pPr>
          </w:p>
        </w:tc>
      </w:tr>
      <w:tr w:rsidR="007A529A" w:rsidTr="00B8345C">
        <w:tc>
          <w:tcPr>
            <w:tcW w:w="9493" w:type="dxa"/>
          </w:tcPr>
          <w:p w:rsidR="007A529A" w:rsidRDefault="007A529A">
            <w:pPr>
              <w:rPr>
                <w:rFonts w:ascii="Arial" w:hAnsi="Arial" w:cs="Arial"/>
                <w:b/>
                <w:sz w:val="20"/>
                <w:szCs w:val="20"/>
              </w:rPr>
            </w:pPr>
            <w:r w:rsidRPr="007A529A">
              <w:rPr>
                <w:rFonts w:ascii="Arial" w:hAnsi="Arial" w:cs="Arial"/>
                <w:b/>
                <w:sz w:val="20"/>
                <w:szCs w:val="20"/>
              </w:rPr>
              <w:t>Reading</w:t>
            </w:r>
          </w:p>
          <w:p w:rsidR="004B16DA" w:rsidRPr="007A529A" w:rsidRDefault="004B16DA">
            <w:pPr>
              <w:rPr>
                <w:rFonts w:ascii="Arial" w:hAnsi="Arial" w:cs="Arial"/>
                <w:b/>
                <w:sz w:val="20"/>
                <w:szCs w:val="20"/>
              </w:rPr>
            </w:pPr>
            <w:bookmarkStart w:id="0" w:name="_GoBack"/>
            <w:bookmarkEnd w:id="0"/>
          </w:p>
          <w:p w:rsidR="00EF6567" w:rsidRDefault="00EF6567" w:rsidP="00EF6567">
            <w:pPr>
              <w:rPr>
                <w:rFonts w:ascii="Arial" w:hAnsi="Arial" w:cs="Arial"/>
                <w:sz w:val="20"/>
                <w:szCs w:val="20"/>
              </w:rPr>
            </w:pPr>
            <w:r>
              <w:rPr>
                <w:rFonts w:ascii="Arial" w:hAnsi="Arial" w:cs="Arial"/>
                <w:sz w:val="20"/>
                <w:szCs w:val="20"/>
              </w:rPr>
              <w:t xml:space="preserve">Go on to Oxford owl using </w:t>
            </w:r>
            <w:hyperlink r:id="rId10"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‘Animal Conflicts’. </w:t>
            </w:r>
          </w:p>
          <w:p w:rsidR="00EF6567" w:rsidRDefault="00EF6567" w:rsidP="00EF6567">
            <w:pPr>
              <w:rPr>
                <w:rFonts w:ascii="Arial" w:hAnsi="Arial" w:cs="Arial"/>
                <w:sz w:val="20"/>
                <w:szCs w:val="20"/>
              </w:rPr>
            </w:pPr>
            <w:r>
              <w:rPr>
                <w:rFonts w:ascii="Arial" w:hAnsi="Arial" w:cs="Arial"/>
                <w:sz w:val="20"/>
                <w:szCs w:val="20"/>
              </w:rPr>
              <w:t xml:space="preserve">- Recap your understanding from yesterday by going through the pictures in the book and discussing what each animal is with someone in your house. </w:t>
            </w:r>
          </w:p>
          <w:p w:rsidR="00EF6567" w:rsidRDefault="00EF6567" w:rsidP="00EF6567">
            <w:pPr>
              <w:rPr>
                <w:rFonts w:ascii="Arial" w:hAnsi="Arial" w:cs="Arial"/>
                <w:sz w:val="20"/>
                <w:szCs w:val="20"/>
              </w:rPr>
            </w:pPr>
            <w:r>
              <w:rPr>
                <w:rFonts w:ascii="Arial" w:hAnsi="Arial" w:cs="Arial"/>
                <w:sz w:val="20"/>
                <w:szCs w:val="20"/>
              </w:rPr>
              <w:t xml:space="preserve">- Have a go at reading the words below. Do you know what they all mean? If not, you could use a dictionary or speak to someone in your house about each word. </w:t>
            </w:r>
          </w:p>
          <w:p w:rsidR="00EF6567" w:rsidRDefault="00EF6567" w:rsidP="00EF6567">
            <w:pPr>
              <w:rPr>
                <w:rFonts w:ascii="Arial" w:hAnsi="Arial" w:cs="Arial"/>
                <w:sz w:val="20"/>
                <w:szCs w:val="20"/>
              </w:rPr>
            </w:pPr>
            <w:r>
              <w:rPr>
                <w:rFonts w:ascii="Arial" w:hAnsi="Arial" w:cs="Arial"/>
                <w:sz w:val="20"/>
                <w:szCs w:val="20"/>
              </w:rPr>
              <w:t xml:space="preserve">-predator           -courtship             -survive             -protection       </w:t>
            </w:r>
          </w:p>
          <w:p w:rsidR="00EF6567" w:rsidRDefault="00EF6567" w:rsidP="00EF6567">
            <w:pPr>
              <w:rPr>
                <w:rFonts w:ascii="Arial" w:hAnsi="Arial" w:cs="Arial"/>
                <w:sz w:val="20"/>
                <w:szCs w:val="20"/>
              </w:rPr>
            </w:pPr>
            <w:r>
              <w:rPr>
                <w:rFonts w:ascii="Arial" w:hAnsi="Arial" w:cs="Arial"/>
                <w:sz w:val="20"/>
                <w:szCs w:val="20"/>
              </w:rPr>
              <w:lastRenderedPageBreak/>
              <w:t>-ritual                 -behaviour           -territory             -poisonous</w:t>
            </w:r>
          </w:p>
          <w:p w:rsidR="00EF6567" w:rsidRDefault="00EF6567" w:rsidP="00EF6567">
            <w:pPr>
              <w:rPr>
                <w:rFonts w:ascii="Arial" w:hAnsi="Arial" w:cs="Arial"/>
                <w:sz w:val="20"/>
                <w:szCs w:val="20"/>
              </w:rPr>
            </w:pPr>
            <w:r>
              <w:rPr>
                <w:rFonts w:ascii="Arial" w:hAnsi="Arial" w:cs="Arial"/>
                <w:sz w:val="20"/>
                <w:szCs w:val="20"/>
              </w:rPr>
              <w:t>- No</w:t>
            </w:r>
            <w:r w:rsidR="002870FA">
              <w:rPr>
                <w:rFonts w:ascii="Arial" w:hAnsi="Arial" w:cs="Arial"/>
                <w:sz w:val="20"/>
                <w:szCs w:val="20"/>
              </w:rPr>
              <w:t xml:space="preserve">w read up to page 9 of the book. Discuss with someone in your home what you have learnt so far about the different animals. </w:t>
            </w:r>
            <w:r>
              <w:rPr>
                <w:rFonts w:ascii="Arial" w:hAnsi="Arial" w:cs="Arial"/>
                <w:sz w:val="20"/>
                <w:szCs w:val="20"/>
              </w:rPr>
              <w:t xml:space="preserve"> </w:t>
            </w:r>
          </w:p>
          <w:p w:rsidR="004D4C62" w:rsidRPr="007A529A" w:rsidRDefault="004D4C62">
            <w:pPr>
              <w:rPr>
                <w:rFonts w:ascii="Times New Roman" w:hAnsi="Times New Roman" w:cs="Times New Roman"/>
                <w:sz w:val="20"/>
                <w:szCs w:val="20"/>
              </w:rPr>
            </w:pPr>
          </w:p>
          <w:p w:rsidR="007A529A" w:rsidRPr="007A529A" w:rsidRDefault="007A529A">
            <w:pPr>
              <w:rPr>
                <w:rFonts w:ascii="Times New Roman" w:hAnsi="Times New Roman" w:cs="Times New Roman"/>
                <w:sz w:val="20"/>
                <w:szCs w:val="20"/>
              </w:rPr>
            </w:pPr>
          </w:p>
        </w:tc>
        <w:tc>
          <w:tcPr>
            <w:tcW w:w="4455" w:type="dxa"/>
          </w:tcPr>
          <w:p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rsidR="007A529A" w:rsidRPr="007A529A" w:rsidRDefault="004B16DA"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4B16DA"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20BF8"/>
    <w:rsid w:val="00066E99"/>
    <w:rsid w:val="00130C46"/>
    <w:rsid w:val="00194A4E"/>
    <w:rsid w:val="001B0C14"/>
    <w:rsid w:val="00223CE4"/>
    <w:rsid w:val="0025740E"/>
    <w:rsid w:val="002870FA"/>
    <w:rsid w:val="002F5E4F"/>
    <w:rsid w:val="003172A8"/>
    <w:rsid w:val="00325088"/>
    <w:rsid w:val="00363586"/>
    <w:rsid w:val="00484089"/>
    <w:rsid w:val="004B16DA"/>
    <w:rsid w:val="004D4C62"/>
    <w:rsid w:val="005275B0"/>
    <w:rsid w:val="00581CFA"/>
    <w:rsid w:val="005B1F84"/>
    <w:rsid w:val="00682370"/>
    <w:rsid w:val="00713936"/>
    <w:rsid w:val="0073699D"/>
    <w:rsid w:val="00743328"/>
    <w:rsid w:val="00744EDB"/>
    <w:rsid w:val="00777387"/>
    <w:rsid w:val="007A529A"/>
    <w:rsid w:val="00833FA2"/>
    <w:rsid w:val="008473A9"/>
    <w:rsid w:val="00900F7C"/>
    <w:rsid w:val="00904DEB"/>
    <w:rsid w:val="00924C9F"/>
    <w:rsid w:val="00996CEF"/>
    <w:rsid w:val="009F4C79"/>
    <w:rsid w:val="00A80B30"/>
    <w:rsid w:val="00B8345C"/>
    <w:rsid w:val="00B96041"/>
    <w:rsid w:val="00C67C7E"/>
    <w:rsid w:val="00C768BF"/>
    <w:rsid w:val="00CC1FDB"/>
    <w:rsid w:val="00D10499"/>
    <w:rsid w:val="00D227BA"/>
    <w:rsid w:val="00DB1FF8"/>
    <w:rsid w:val="00DC2EEE"/>
    <w:rsid w:val="00DD6B63"/>
    <w:rsid w:val="00E97728"/>
    <w:rsid w:val="00EA56E7"/>
    <w:rsid w:val="00EF6567"/>
    <w:rsid w:val="00FD7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4027C5"/>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m982hv/articles/zfnqqp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hyperlink" Target="https://www.oxfordowl.co.uk/" TargetMode="External"/><Relationship Id="rId4" Type="http://schemas.openxmlformats.org/officeDocument/2006/relationships/webSettings" Target="webSettings.xml"/><Relationship Id="rId9" Type="http://schemas.openxmlformats.org/officeDocument/2006/relationships/hyperlink" Target="https://www.topmark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3</cp:revision>
  <cp:lastPrinted>2021-01-12T09:34:00Z</cp:lastPrinted>
  <dcterms:created xsi:type="dcterms:W3CDTF">2021-01-21T08:29:00Z</dcterms:created>
  <dcterms:modified xsi:type="dcterms:W3CDTF">2021-01-21T08:31:00Z</dcterms:modified>
</cp:coreProperties>
</file>