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6"/>
        <w:gridCol w:w="4340"/>
      </w:tblGrid>
      <w:tr w:rsidR="00C4235D" w14:paraId="785B9854" w14:textId="77777777"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59821F5" w14:textId="1A98001F" w:rsidR="00C4235D" w:rsidRDefault="00D00F5E" w:rsidP="006E56C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40"/>
              </w:rPr>
              <w:t xml:space="preserve">Reception Learning </w:t>
            </w:r>
            <w:r w:rsidR="007F01A9">
              <w:rPr>
                <w:rFonts w:ascii="Arial" w:eastAsia="Arial" w:hAnsi="Arial" w:cs="Arial"/>
                <w:color w:val="000000"/>
                <w:sz w:val="40"/>
              </w:rPr>
              <w:t>Monday</w:t>
            </w:r>
            <w:r w:rsidR="00AF22E6">
              <w:rPr>
                <w:rFonts w:ascii="Arial" w:eastAsia="Arial" w:hAnsi="Arial" w:cs="Arial"/>
                <w:color w:val="000000"/>
                <w:sz w:val="4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40"/>
              </w:rPr>
              <w:t>(</w:t>
            </w:r>
            <w:r w:rsidR="007F01A9">
              <w:rPr>
                <w:rFonts w:ascii="Arial" w:eastAsia="Arial" w:hAnsi="Arial" w:cs="Arial"/>
                <w:color w:val="000000"/>
                <w:sz w:val="40"/>
              </w:rPr>
              <w:t>1/03</w:t>
            </w:r>
            <w:r>
              <w:rPr>
                <w:rFonts w:ascii="Arial" w:eastAsia="Arial" w:hAnsi="Arial" w:cs="Arial"/>
                <w:color w:val="000000"/>
                <w:sz w:val="40"/>
              </w:rPr>
              <w:t>/21)</w:t>
            </w:r>
          </w:p>
        </w:tc>
      </w:tr>
      <w:tr w:rsidR="00C4235D" w14:paraId="53E4872C" w14:textId="77777777"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CEFD708" w14:textId="77777777" w:rsidR="00C4235D" w:rsidRDefault="00D00F5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Exercise – motor skills</w:t>
            </w:r>
          </w:p>
          <w:p w14:paraId="48194C4F" w14:textId="485BF72B" w:rsidR="00C4235D" w:rsidRDefault="00A4234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Use this link on BBC to listen to some of the calming sounds while you practise nocturnal animal yoga poses.</w:t>
            </w:r>
            <w:r w:rsidR="00D00F5E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9726B7C" w14:textId="265474E1" w:rsidR="00A42346" w:rsidRDefault="00A4234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hyperlink r:id="rId4" w:history="1">
              <w:r w:rsidRPr="00E070FB">
                <w:rPr>
                  <w:rStyle w:val="Hyperlink"/>
                  <w:rFonts w:ascii="Arial" w:eastAsia="Arial" w:hAnsi="Arial" w:cs="Arial"/>
                  <w:sz w:val="20"/>
                </w:rPr>
                <w:t>https://www.bbc.co.uk/cbeebies/radio/calming-sounds-birdsong</w:t>
              </w:r>
            </w:hyperlink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CAA7F5B" w14:textId="6000738A" w:rsidR="00C4235D" w:rsidRDefault="00A42346" w:rsidP="00AF22E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</w:t>
            </w:r>
            <w:r w:rsidR="00D00F5E">
              <w:rPr>
                <w:rFonts w:ascii="Arial" w:eastAsia="Arial" w:hAnsi="Arial" w:cs="Arial"/>
                <w:sz w:val="20"/>
              </w:rPr>
              <w:t xml:space="preserve">opy the poses on </w:t>
            </w:r>
            <w:r w:rsidR="00AF22E6">
              <w:rPr>
                <w:rFonts w:ascii="Arial" w:eastAsia="Arial" w:hAnsi="Arial" w:cs="Arial"/>
                <w:sz w:val="20"/>
              </w:rPr>
              <w:t>today’s</w:t>
            </w:r>
            <w:r w:rsidR="0037195F">
              <w:rPr>
                <w:rFonts w:ascii="Arial" w:eastAsia="Arial" w:hAnsi="Arial" w:cs="Arial"/>
                <w:sz w:val="20"/>
              </w:rPr>
              <w:t xml:space="preserve"> </w:t>
            </w:r>
            <w:r w:rsidR="007F01A9">
              <w:rPr>
                <w:rFonts w:ascii="Arial" w:eastAsia="Arial" w:hAnsi="Arial" w:cs="Arial"/>
                <w:sz w:val="20"/>
              </w:rPr>
              <w:t xml:space="preserve">nocturnal </w:t>
            </w:r>
            <w:proofErr w:type="gramStart"/>
            <w:r w:rsidR="007F01A9">
              <w:rPr>
                <w:rFonts w:ascii="Arial" w:eastAsia="Arial" w:hAnsi="Arial" w:cs="Arial"/>
                <w:sz w:val="20"/>
              </w:rPr>
              <w:t>a</w:t>
            </w:r>
            <w:r w:rsidR="00D00F5E">
              <w:rPr>
                <w:rFonts w:ascii="Arial" w:eastAsia="Arial" w:hAnsi="Arial" w:cs="Arial"/>
                <w:sz w:val="20"/>
              </w:rPr>
              <w:t>nimal</w:t>
            </w:r>
            <w:r w:rsidR="007F01A9">
              <w:rPr>
                <w:rFonts w:ascii="Arial" w:eastAsia="Arial" w:hAnsi="Arial" w:cs="Arial"/>
                <w:sz w:val="20"/>
              </w:rPr>
              <w:t>s</w:t>
            </w:r>
            <w:proofErr w:type="gramEnd"/>
            <w:r w:rsidR="00D00F5E">
              <w:rPr>
                <w:rFonts w:ascii="Arial" w:eastAsia="Arial" w:hAnsi="Arial" w:cs="Arial"/>
                <w:sz w:val="20"/>
              </w:rPr>
              <w:t xml:space="preserve"> yoga sheet.</w:t>
            </w:r>
          </w:p>
        </w:tc>
      </w:tr>
      <w:tr w:rsidR="00C4235D" w14:paraId="4F7712A4" w14:textId="77777777"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12276E9" w14:textId="77777777" w:rsidR="00C4235D" w:rsidRPr="00F656C8" w:rsidRDefault="00D00F5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 w:rsidRPr="00F656C8">
              <w:rPr>
                <w:rFonts w:ascii="Arial" w:eastAsia="Arial" w:hAnsi="Arial" w:cs="Arial"/>
                <w:b/>
                <w:color w:val="000000"/>
                <w:sz w:val="20"/>
              </w:rPr>
              <w:t>Literacy</w:t>
            </w:r>
          </w:p>
          <w:p w14:paraId="2238668B" w14:textId="77777777" w:rsidR="00C4235D" w:rsidRPr="00F656C8" w:rsidRDefault="00D00F5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F656C8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Learning intention: To </w:t>
            </w:r>
            <w:r w:rsidR="00D2022F" w:rsidRPr="00F656C8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Listen to a story and suggest </w:t>
            </w:r>
            <w:r w:rsidR="004A73CD" w:rsidRPr="00F656C8">
              <w:rPr>
                <w:rFonts w:ascii="Arial" w:eastAsia="Arial" w:hAnsi="Arial" w:cs="Arial"/>
                <w:b/>
                <w:color w:val="000000"/>
                <w:sz w:val="20"/>
              </w:rPr>
              <w:t>what will happen next</w:t>
            </w:r>
            <w:r w:rsidR="00D2022F" w:rsidRPr="00F656C8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. </w:t>
            </w:r>
          </w:p>
          <w:p w14:paraId="68C2A82E" w14:textId="5EB6380D" w:rsidR="00C4235D" w:rsidRDefault="00F656C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Can you remember what happened at the beginning of the story?  Can you remember the names of the owl chicks? 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What time of day way it?  Where do the owls live?  </w:t>
            </w:r>
            <w:r w:rsidR="00D00F5E" w:rsidRPr="00F656C8">
              <w:rPr>
                <w:rFonts w:ascii="Arial" w:eastAsia="Arial" w:hAnsi="Arial" w:cs="Arial"/>
                <w:color w:val="000000"/>
                <w:sz w:val="20"/>
              </w:rPr>
              <w:t xml:space="preserve">Look at the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beginning of the </w:t>
            </w:r>
            <w:r w:rsidR="00D00F5E" w:rsidRPr="00F656C8">
              <w:rPr>
                <w:rFonts w:ascii="Arial" w:eastAsia="Arial" w:hAnsi="Arial" w:cs="Arial"/>
                <w:color w:val="000000"/>
                <w:sz w:val="20"/>
              </w:rPr>
              <w:t xml:space="preserve">PowerPoint </w:t>
            </w:r>
            <w:r w:rsidR="00D2022F" w:rsidRPr="00F656C8">
              <w:rPr>
                <w:rFonts w:ascii="Arial" w:eastAsia="Arial" w:hAnsi="Arial" w:cs="Arial"/>
                <w:color w:val="000000"/>
                <w:sz w:val="20"/>
              </w:rPr>
              <w:t xml:space="preserve">or video </w:t>
            </w:r>
            <w:r w:rsidR="00D00F5E" w:rsidRPr="00F656C8">
              <w:rPr>
                <w:rFonts w:ascii="Arial" w:eastAsia="Arial" w:hAnsi="Arial" w:cs="Arial"/>
                <w:color w:val="000000"/>
                <w:sz w:val="20"/>
              </w:rPr>
              <w:t>about our new story</w:t>
            </w:r>
            <w:r w:rsidR="00D2022F" w:rsidRPr="00F656C8">
              <w:rPr>
                <w:rFonts w:ascii="Arial" w:eastAsia="Arial" w:hAnsi="Arial" w:cs="Arial"/>
                <w:color w:val="000000"/>
                <w:sz w:val="20"/>
              </w:rPr>
              <w:t xml:space="preserve"> called ‘Owl Babies</w:t>
            </w:r>
            <w:r>
              <w:rPr>
                <w:rFonts w:ascii="Arial" w:eastAsia="Arial" w:hAnsi="Arial" w:cs="Arial"/>
                <w:color w:val="000000"/>
                <w:sz w:val="20"/>
              </w:rPr>
              <w:t>.</w:t>
            </w:r>
            <w:r w:rsidR="00D2022F" w:rsidRPr="00F656C8">
              <w:rPr>
                <w:rFonts w:ascii="Arial" w:eastAsia="Arial" w:hAnsi="Arial" w:cs="Arial"/>
                <w:color w:val="000000"/>
                <w:sz w:val="20"/>
              </w:rPr>
              <w:t>’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 Can you draw a story map for the beginning of the story?</w:t>
            </w:r>
            <w:r w:rsidR="00D00F5E" w:rsidRPr="00F656C8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0EBACF35" w14:textId="77777777" w:rsidR="00C4235D" w:rsidRDefault="00C4235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2FABE1FF" w14:textId="77777777" w:rsidR="00C4235D" w:rsidRDefault="00D00F5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Phonics </w:t>
            </w:r>
          </w:p>
          <w:p w14:paraId="7009C0E3" w14:textId="729FF8A5" w:rsidR="00C4235D" w:rsidRDefault="0037195F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PowerPoint - Set 1 sounds - </w:t>
            </w:r>
            <w:proofErr w:type="gramStart"/>
            <w:r w:rsidR="00A42346">
              <w:rPr>
                <w:rFonts w:ascii="Arial" w:eastAsia="Arial" w:hAnsi="Arial" w:cs="Arial"/>
                <w:sz w:val="20"/>
              </w:rPr>
              <w:t>y</w:t>
            </w:r>
            <w:proofErr w:type="gramEnd"/>
          </w:p>
          <w:p w14:paraId="4139A8B8" w14:textId="4854EC8A" w:rsidR="000012E7" w:rsidRDefault="00D00F5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Video </w:t>
            </w:r>
            <w:r w:rsidR="000012E7">
              <w:rPr>
                <w:rFonts w:ascii="Arial" w:eastAsia="Arial" w:hAnsi="Arial" w:cs="Arial"/>
                <w:sz w:val="20"/>
              </w:rPr>
              <w:t>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hyperlink r:id="rId5" w:history="1">
              <w:r w:rsidR="00A42346" w:rsidRPr="00E070FB">
                <w:rPr>
                  <w:rStyle w:val="Hyperlink"/>
                  <w:rFonts w:ascii="Arial" w:eastAsia="Arial" w:hAnsi="Arial" w:cs="Arial"/>
                  <w:sz w:val="20"/>
                </w:rPr>
                <w:t>https://www.bbc.co.uk/iplayer/episode/b00qhvyk/alphablocks-series-1-3-why?seriesId=b00qjwv4</w:t>
              </w:r>
            </w:hyperlink>
            <w:r w:rsidR="00A42346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C0A762E" w14:textId="6F33DE5E" w:rsidR="00C4235D" w:rsidRDefault="00D00F5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Activity - search for </w:t>
            </w:r>
            <w:r w:rsidR="00A42346">
              <w:rPr>
                <w:rFonts w:ascii="Arial" w:eastAsia="Arial" w:hAnsi="Arial" w:cs="Arial"/>
                <w:sz w:val="20"/>
              </w:rPr>
              <w:t xml:space="preserve">Yellow </w:t>
            </w:r>
            <w:proofErr w:type="spellStart"/>
            <w:r w:rsidR="00A42346">
              <w:rPr>
                <w:rFonts w:ascii="Arial" w:eastAsia="Arial" w:hAnsi="Arial" w:cs="Arial"/>
                <w:sz w:val="20"/>
              </w:rPr>
              <w:t>Yo</w:t>
            </w:r>
            <w:proofErr w:type="spellEnd"/>
            <w:r w:rsidR="00A42346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A42346">
              <w:rPr>
                <w:rFonts w:ascii="Arial" w:eastAsia="Arial" w:hAnsi="Arial" w:cs="Arial"/>
                <w:sz w:val="20"/>
              </w:rPr>
              <w:t>Yo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on Education City</w:t>
            </w:r>
            <w:r w:rsidR="000012E7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3E6A187" w14:textId="2CF867A3" w:rsidR="00A42346" w:rsidRDefault="00A4234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hyperlink r:id="rId6" w:history="1">
              <w:r w:rsidRPr="00E070FB">
                <w:rPr>
                  <w:rStyle w:val="Hyperlink"/>
                  <w:rFonts w:ascii="Arial" w:eastAsia="Arial" w:hAnsi="Arial" w:cs="Arial"/>
                  <w:sz w:val="20"/>
                </w:rPr>
                <w:t>https://go.educationcity.com/content/index/34601/2/1/1/null/null/false/false/null/24</w:t>
              </w:r>
            </w:hyperlink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864ACAA" w14:textId="5D1B6E0D" w:rsidR="00C4235D" w:rsidRDefault="00D00F5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Letter formation </w:t>
            </w:r>
            <w:r w:rsidR="0037195F">
              <w:rPr>
                <w:rFonts w:ascii="Arial" w:eastAsia="Arial" w:hAnsi="Arial" w:cs="Arial"/>
                <w:sz w:val="20"/>
              </w:rPr>
              <w:t>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A42346">
              <w:rPr>
                <w:rFonts w:ascii="Arial" w:eastAsia="Arial" w:hAnsi="Arial" w:cs="Arial"/>
                <w:sz w:val="20"/>
              </w:rPr>
              <w:t xml:space="preserve">Yellow </w:t>
            </w:r>
            <w:proofErr w:type="spellStart"/>
            <w:r w:rsidR="00A42346">
              <w:rPr>
                <w:rFonts w:ascii="Arial" w:eastAsia="Arial" w:hAnsi="Arial" w:cs="Arial"/>
                <w:sz w:val="20"/>
              </w:rPr>
              <w:t>Yo</w:t>
            </w:r>
            <w:proofErr w:type="spellEnd"/>
            <w:r w:rsidR="00A42346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A42346">
              <w:rPr>
                <w:rFonts w:ascii="Arial" w:eastAsia="Arial" w:hAnsi="Arial" w:cs="Arial"/>
                <w:sz w:val="20"/>
              </w:rPr>
              <w:t>Yo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91055E">
              <w:rPr>
                <w:rFonts w:ascii="Arial" w:eastAsia="Arial" w:hAnsi="Arial" w:cs="Arial"/>
                <w:sz w:val="20"/>
              </w:rPr>
              <w:t>handwriting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sheet</w:t>
            </w:r>
            <w:proofErr w:type="gramEnd"/>
          </w:p>
          <w:p w14:paraId="6940A316" w14:textId="77777777" w:rsidR="00C4235D" w:rsidRDefault="00C4235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FBD7F12" w14:textId="77777777" w:rsidR="00C4235D" w:rsidRDefault="00D00F5E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Phonics alternative</w:t>
            </w:r>
          </w:p>
          <w:p w14:paraId="53C0CDF3" w14:textId="21FC560A" w:rsidR="00C4235D" w:rsidRDefault="0091055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PowerPoint - Set 1 sounds - </w:t>
            </w:r>
            <w:proofErr w:type="spellStart"/>
            <w:proofErr w:type="gramStart"/>
            <w:r w:rsidR="00624E33">
              <w:rPr>
                <w:rFonts w:ascii="Arial" w:eastAsia="Arial" w:hAnsi="Arial" w:cs="Arial"/>
                <w:sz w:val="20"/>
              </w:rPr>
              <w:t>i</w:t>
            </w:r>
            <w:proofErr w:type="spellEnd"/>
            <w:proofErr w:type="gramEnd"/>
          </w:p>
          <w:p w14:paraId="26A9B939" w14:textId="30B6375C" w:rsidR="00C4235D" w:rsidRDefault="00D00F5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Video - </w:t>
            </w:r>
            <w:hyperlink r:id="rId7" w:history="1">
              <w:r w:rsidR="00624E33" w:rsidRPr="00E070FB">
                <w:rPr>
                  <w:rStyle w:val="Hyperlink"/>
                  <w:rFonts w:ascii="Arial" w:eastAsia="Arial" w:hAnsi="Arial" w:cs="Arial"/>
                  <w:sz w:val="20"/>
                </w:rPr>
                <w:t>https://www.bbc.co.uk/iplayer/episode/b01cz2nr/alphablocks-series-2-2-in?seriesId=b01cz0vd</w:t>
              </w:r>
            </w:hyperlink>
            <w:r w:rsidR="00624E33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833804B" w14:textId="71D40BD2" w:rsidR="00C4235D" w:rsidRDefault="00D00F5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Activity - search for </w:t>
            </w:r>
            <w:r w:rsidR="00624E33">
              <w:rPr>
                <w:rFonts w:ascii="Arial" w:eastAsia="Arial" w:hAnsi="Arial" w:cs="Arial"/>
                <w:sz w:val="20"/>
              </w:rPr>
              <w:t>In the Igloo</w:t>
            </w:r>
            <w:r>
              <w:rPr>
                <w:rFonts w:ascii="Arial" w:eastAsia="Arial" w:hAnsi="Arial" w:cs="Arial"/>
                <w:sz w:val="20"/>
              </w:rPr>
              <w:t xml:space="preserve"> on Education City</w:t>
            </w:r>
            <w:r w:rsidR="000012E7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ED67C5C" w14:textId="138A7BD1" w:rsidR="00624E33" w:rsidRDefault="00624E33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hyperlink r:id="rId8" w:history="1">
              <w:r w:rsidRPr="00E070FB">
                <w:rPr>
                  <w:rStyle w:val="Hyperlink"/>
                  <w:rFonts w:ascii="Arial" w:eastAsia="Arial" w:hAnsi="Arial" w:cs="Arial"/>
                  <w:sz w:val="20"/>
                </w:rPr>
                <w:t>https://go.educationcity.com/content/index/34295/2/1/1/null/null/false/false/null/24</w:t>
              </w:r>
            </w:hyperlink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ACDAD1D" w14:textId="6B336348" w:rsidR="00C4235D" w:rsidRDefault="00D00F5E" w:rsidP="000012E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</w:t>
            </w:r>
            <w:r w:rsidR="00D2022F">
              <w:rPr>
                <w:rFonts w:ascii="Arial" w:eastAsia="Arial" w:hAnsi="Arial" w:cs="Arial"/>
                <w:sz w:val="20"/>
              </w:rPr>
              <w:t xml:space="preserve">etter formation – </w:t>
            </w:r>
            <w:r w:rsidR="00624E33">
              <w:rPr>
                <w:rFonts w:ascii="Arial" w:eastAsia="Arial" w:hAnsi="Arial" w:cs="Arial"/>
                <w:sz w:val="20"/>
              </w:rPr>
              <w:t>In the Igloo</w:t>
            </w:r>
            <w:r>
              <w:rPr>
                <w:rFonts w:ascii="Arial" w:eastAsia="Arial" w:hAnsi="Arial" w:cs="Arial"/>
                <w:sz w:val="20"/>
              </w:rPr>
              <w:t xml:space="preserve"> activity sheet</w:t>
            </w:r>
          </w:p>
        </w:tc>
      </w:tr>
      <w:tr w:rsidR="00C4235D" w14:paraId="5C991183" w14:textId="77777777"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6130701" w14:textId="77777777" w:rsidR="00C4235D" w:rsidRDefault="00D00F5E">
            <w:pPr>
              <w:spacing w:after="8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Maths</w:t>
            </w:r>
          </w:p>
          <w:p w14:paraId="43007AA5" w14:textId="77777777" w:rsidR="00D14663" w:rsidRDefault="00D00F5E" w:rsidP="00D14663">
            <w:pPr>
              <w:spacing w:after="8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Learning intention: </w:t>
            </w:r>
            <w:r w:rsidR="00D14663" w:rsidRPr="00D14663">
              <w:rPr>
                <w:rFonts w:ascii="Arial" w:eastAsia="Arial" w:hAnsi="Arial" w:cs="Arial"/>
                <w:b/>
                <w:color w:val="000000"/>
                <w:sz w:val="20"/>
              </w:rPr>
              <w:t>Finds the total number of items in two groups by counting all</w:t>
            </w:r>
            <w:r w:rsidR="00B54207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r w:rsidR="00D14663" w:rsidRPr="00D14663">
              <w:rPr>
                <w:rFonts w:ascii="Arial" w:eastAsia="Arial" w:hAnsi="Arial" w:cs="Arial"/>
                <w:b/>
                <w:color w:val="000000"/>
                <w:sz w:val="20"/>
              </w:rPr>
              <w:t>of them.</w:t>
            </w:r>
          </w:p>
          <w:p w14:paraId="046DD826" w14:textId="58A694CC" w:rsidR="00C4235D" w:rsidRDefault="00D00F5E" w:rsidP="00D14663">
            <w:pPr>
              <w:spacing w:after="8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hd w:val="clear" w:color="auto" w:fill="FFFFFF"/>
              </w:rPr>
              <w:t>Watch th</w:t>
            </w:r>
            <w:r w:rsidR="002F11E2">
              <w:rPr>
                <w:rFonts w:ascii="Arial" w:eastAsia="Arial" w:hAnsi="Arial" w:cs="Arial"/>
                <w:color w:val="231F20"/>
                <w:sz w:val="20"/>
                <w:shd w:val="clear" w:color="auto" w:fill="FFFFFF"/>
              </w:rPr>
              <w:t>e PowerPoint Find the Total of Two Groups.</w:t>
            </w:r>
          </w:p>
          <w:p w14:paraId="64EB56CD" w14:textId="7E56D864" w:rsidR="003C03CB" w:rsidRDefault="003C03CB">
            <w:pPr>
              <w:spacing w:after="8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Try </w:t>
            </w:r>
            <w:r w:rsidR="00CF57E9">
              <w:rPr>
                <w:rFonts w:ascii="Arial" w:eastAsia="Arial" w:hAnsi="Arial" w:cs="Arial"/>
                <w:color w:val="000000"/>
                <w:sz w:val="20"/>
              </w:rPr>
              <w:t xml:space="preserve">to complete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the activity sheet </w:t>
            </w:r>
            <w:r w:rsidR="007A1810">
              <w:rPr>
                <w:rFonts w:ascii="Arial" w:eastAsia="Arial" w:hAnsi="Arial" w:cs="Arial"/>
                <w:color w:val="000000"/>
                <w:sz w:val="20"/>
              </w:rPr>
              <w:t>‘</w:t>
            </w:r>
            <w:r w:rsidR="00BD7580">
              <w:rPr>
                <w:rFonts w:ascii="Arial" w:eastAsia="Arial" w:hAnsi="Arial" w:cs="Arial"/>
                <w:color w:val="000000"/>
                <w:sz w:val="20"/>
              </w:rPr>
              <w:t>Count and Add”</w:t>
            </w:r>
            <w:r w:rsidR="007A1810">
              <w:rPr>
                <w:rFonts w:ascii="Arial" w:eastAsia="Arial" w:hAnsi="Arial" w:cs="Arial"/>
                <w:color w:val="000000"/>
                <w:sz w:val="20"/>
              </w:rPr>
              <w:t xml:space="preserve"> sheet</w:t>
            </w:r>
            <w:r>
              <w:rPr>
                <w:rFonts w:ascii="Arial" w:eastAsia="Arial" w:hAnsi="Arial" w:cs="Arial"/>
                <w:color w:val="000000"/>
                <w:sz w:val="20"/>
              </w:rPr>
              <w:t>.</w:t>
            </w:r>
          </w:p>
          <w:p w14:paraId="6A4CC92D" w14:textId="77777777" w:rsidR="00F656C8" w:rsidRDefault="00F656C8">
            <w:pPr>
              <w:spacing w:after="8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  <w:p w14:paraId="1C2741D3" w14:textId="2436EDC8" w:rsidR="00C4235D" w:rsidRDefault="00D00F5E">
            <w:pPr>
              <w:spacing w:after="8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Alternative </w:t>
            </w:r>
          </w:p>
          <w:p w14:paraId="2914FE31" w14:textId="77777777" w:rsidR="00C4235D" w:rsidRDefault="00D00F5E">
            <w:pPr>
              <w:spacing w:after="8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Learning intention: </w:t>
            </w:r>
            <w:r w:rsidR="00D4427C">
              <w:rPr>
                <w:rFonts w:ascii="Arial" w:eastAsia="Arial" w:hAnsi="Arial" w:cs="Arial"/>
                <w:b/>
                <w:color w:val="000000"/>
                <w:sz w:val="20"/>
              </w:rPr>
              <w:t>say the number that is one less than a given number.</w:t>
            </w:r>
          </w:p>
          <w:p w14:paraId="46C3F84E" w14:textId="37148E58" w:rsidR="00B203EB" w:rsidRDefault="00B203EB">
            <w:pPr>
              <w:spacing w:after="8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Use this link to play the interactive counting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 xml:space="preserve">game  </w:t>
            </w:r>
            <w:r w:rsidRPr="00B203EB">
              <w:rPr>
                <w:rFonts w:ascii="Arial" w:eastAsia="Arial" w:hAnsi="Arial" w:cs="Arial"/>
                <w:color w:val="000000"/>
                <w:sz w:val="20"/>
              </w:rPr>
              <w:t>https://www.topmarks.co.uk/learning-to-count/underwater-counting</w:t>
            </w:r>
            <w:proofErr w:type="gramEnd"/>
          </w:p>
          <w:p w14:paraId="2FB7CECF" w14:textId="56235046" w:rsidR="003C03CB" w:rsidRDefault="009C15E0">
            <w:pPr>
              <w:spacing w:after="8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Try to complete the </w:t>
            </w:r>
            <w:r w:rsidR="00B203EB">
              <w:rPr>
                <w:rFonts w:ascii="Arial" w:eastAsia="Arial" w:hAnsi="Arial" w:cs="Arial"/>
                <w:color w:val="000000"/>
                <w:sz w:val="20"/>
              </w:rPr>
              <w:t xml:space="preserve">Ordering </w:t>
            </w:r>
            <w:r w:rsidR="00BD7580">
              <w:rPr>
                <w:rFonts w:ascii="Arial" w:eastAsia="Arial" w:hAnsi="Arial" w:cs="Arial"/>
                <w:color w:val="000000"/>
                <w:sz w:val="20"/>
              </w:rPr>
              <w:t xml:space="preserve">the </w:t>
            </w:r>
            <w:r w:rsidR="00B203EB">
              <w:rPr>
                <w:rFonts w:ascii="Arial" w:eastAsia="Arial" w:hAnsi="Arial" w:cs="Arial"/>
                <w:color w:val="000000"/>
                <w:sz w:val="20"/>
              </w:rPr>
              <w:t xml:space="preserve">Numbers </w:t>
            </w:r>
            <w:r w:rsidR="00BD7580">
              <w:rPr>
                <w:rFonts w:ascii="Arial" w:eastAsia="Arial" w:hAnsi="Arial" w:cs="Arial"/>
                <w:color w:val="000000"/>
                <w:sz w:val="20"/>
              </w:rPr>
              <w:t>work</w:t>
            </w:r>
            <w:r w:rsidR="00B203EB">
              <w:rPr>
                <w:rFonts w:ascii="Arial" w:eastAsia="Arial" w:hAnsi="Arial" w:cs="Arial"/>
                <w:color w:val="000000"/>
                <w:sz w:val="20"/>
              </w:rPr>
              <w:t>sheet</w:t>
            </w:r>
          </w:p>
          <w:p w14:paraId="521FACD9" w14:textId="77777777" w:rsidR="00F656C8" w:rsidRDefault="00F656C8">
            <w:pPr>
              <w:spacing w:after="8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  <w:p w14:paraId="3985A800" w14:textId="0F913EB7" w:rsidR="00C4235D" w:rsidRDefault="00D00F5E">
            <w:pPr>
              <w:spacing w:after="8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Understanding the world</w:t>
            </w:r>
          </w:p>
          <w:p w14:paraId="578AE8CE" w14:textId="77777777" w:rsidR="00BF78FE" w:rsidRDefault="00BF78FE">
            <w:pPr>
              <w:spacing w:after="8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Learning intention:</w:t>
            </w:r>
            <w:r w:rsidR="00D00F5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to look at how things change, differences and similarities</w:t>
            </w:r>
          </w:p>
          <w:p w14:paraId="24752817" w14:textId="77777777" w:rsidR="0017349F" w:rsidRDefault="0017349F" w:rsidP="00742523">
            <w:pPr>
              <w:spacing w:after="8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Watch the PowerPoint about Nocturnal Animals.  Are any of these animals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similar to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each other?  How?  Are there differences between the animals?  What are the differences?  What do you notice about the owls?</w:t>
            </w:r>
          </w:p>
          <w:p w14:paraId="07121AC1" w14:textId="60E262CD" w:rsidR="00C4235D" w:rsidRDefault="0017349F" w:rsidP="00742523">
            <w:pPr>
              <w:spacing w:after="8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Try to complete </w:t>
            </w:r>
            <w:r w:rsidR="00F656C8">
              <w:rPr>
                <w:rFonts w:ascii="Arial" w:eastAsia="Arial" w:hAnsi="Arial" w:cs="Arial"/>
                <w:sz w:val="20"/>
              </w:rPr>
              <w:t>the Circle the Nocturnal Animals sheet.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C4235D" w14:paraId="0D8ED77D" w14:textId="77777777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741BFA7" w14:textId="77777777" w:rsidR="00C4235D" w:rsidRDefault="00D00F5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Songs and rhymes </w:t>
            </w:r>
          </w:p>
          <w:p w14:paraId="30626D8B" w14:textId="77777777" w:rsidR="00C4235D" w:rsidRDefault="00D00F5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Can you do this with actions? Watch this video or use the words to help you. </w:t>
            </w:r>
          </w:p>
          <w:p w14:paraId="4B113B59" w14:textId="77777777" w:rsidR="00C4235D" w:rsidRDefault="00F656C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hyperlink r:id="rId9">
              <w:r w:rsidR="00D00F5E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One finger, one thumb, keep moving - BBC Teach</w:t>
              </w:r>
            </w:hyperlink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F1E949B" w14:textId="77777777" w:rsidR="00C4235D" w:rsidRDefault="00D00F5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Remember school website is:</w:t>
            </w:r>
          </w:p>
          <w:p w14:paraId="0337DEE5" w14:textId="77777777" w:rsidR="00C4235D" w:rsidRDefault="00F656C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10">
              <w:r w:rsidR="00D00F5E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http://www.moorside.newcastle.sch.uk/website</w:t>
              </w:r>
            </w:hyperlink>
          </w:p>
          <w:p w14:paraId="116EAFEA" w14:textId="77777777" w:rsidR="00C4235D" w:rsidRDefault="00D00F5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If stuck or want to send completed work then email </w:t>
            </w:r>
          </w:p>
          <w:p w14:paraId="5E5F6ABE" w14:textId="77777777" w:rsidR="00C4235D" w:rsidRDefault="00F656C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hyperlink r:id="rId11">
              <w:r w:rsidR="00D00F5E">
                <w:rPr>
                  <w:rFonts w:ascii="Arial" w:eastAsia="Arial" w:hAnsi="Arial" w:cs="Arial"/>
                  <w:color w:val="0563C1"/>
                  <w:sz w:val="20"/>
                  <w:u w:val="single"/>
                </w:rPr>
                <w:t>linda.hall@moorside.newcastle.sch.uk</w:t>
              </w:r>
            </w:hyperlink>
            <w:r w:rsidR="00D00F5E">
              <w:rPr>
                <w:rFonts w:ascii="Arial" w:eastAsia="Arial" w:hAnsi="Arial" w:cs="Arial"/>
                <w:color w:val="000000"/>
                <w:sz w:val="20"/>
              </w:rPr>
              <w:t xml:space="preserve">  </w:t>
            </w:r>
          </w:p>
        </w:tc>
      </w:tr>
    </w:tbl>
    <w:p w14:paraId="3BED8F6E" w14:textId="77777777" w:rsidR="00C4235D" w:rsidRDefault="00C4235D">
      <w:pPr>
        <w:spacing w:after="0" w:line="240" w:lineRule="auto"/>
        <w:ind w:left="110" w:hanging="110"/>
        <w:rPr>
          <w:rFonts w:ascii="Arial" w:eastAsia="Arial" w:hAnsi="Arial" w:cs="Arial"/>
          <w:color w:val="000000"/>
          <w:sz w:val="20"/>
        </w:rPr>
      </w:pPr>
    </w:p>
    <w:sectPr w:rsidR="00C42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5D"/>
    <w:rsid w:val="000012E7"/>
    <w:rsid w:val="000537D5"/>
    <w:rsid w:val="00072370"/>
    <w:rsid w:val="0017349F"/>
    <w:rsid w:val="002F11E2"/>
    <w:rsid w:val="0037195F"/>
    <w:rsid w:val="003C03CB"/>
    <w:rsid w:val="004A73CD"/>
    <w:rsid w:val="00624E33"/>
    <w:rsid w:val="006812FA"/>
    <w:rsid w:val="006E56CE"/>
    <w:rsid w:val="00742523"/>
    <w:rsid w:val="007A1810"/>
    <w:rsid w:val="007B4F64"/>
    <w:rsid w:val="007F01A9"/>
    <w:rsid w:val="008B1D70"/>
    <w:rsid w:val="0091055E"/>
    <w:rsid w:val="009C15E0"/>
    <w:rsid w:val="00A40A1F"/>
    <w:rsid w:val="00A42346"/>
    <w:rsid w:val="00AF22E6"/>
    <w:rsid w:val="00B203EB"/>
    <w:rsid w:val="00B54207"/>
    <w:rsid w:val="00BD7580"/>
    <w:rsid w:val="00BF78FE"/>
    <w:rsid w:val="00C40C9B"/>
    <w:rsid w:val="00C4235D"/>
    <w:rsid w:val="00CF57E9"/>
    <w:rsid w:val="00D00F5E"/>
    <w:rsid w:val="00D14663"/>
    <w:rsid w:val="00D2022F"/>
    <w:rsid w:val="00D4427C"/>
    <w:rsid w:val="00D87F24"/>
    <w:rsid w:val="00F6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A0303"/>
  <w15:docId w15:val="{ECCB8D79-A3CD-4675-96BF-835BFCBC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2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1D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42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educationcity.com/content/index/34295/2/1/1/null/null/false/false/null/2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iplayer/episode/b01cz2nr/alphablocks-series-2-2-in?seriesId=b01cz0v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.educationcity.com/content/index/34601/2/1/1/null/null/false/false/null/24" TargetMode="External"/><Relationship Id="rId11" Type="http://schemas.openxmlformats.org/officeDocument/2006/relationships/hyperlink" Target="mailto:linda.hall@moorside.newcastle.sch.uk" TargetMode="External"/><Relationship Id="rId5" Type="http://schemas.openxmlformats.org/officeDocument/2006/relationships/hyperlink" Target="https://www.bbc.co.uk/iplayer/episode/b00qhvyk/alphablocks-series-1-3-why?seriesId=b00qjwv4" TargetMode="External"/><Relationship Id="rId10" Type="http://schemas.openxmlformats.org/officeDocument/2006/relationships/hyperlink" Target="http://www.moorside.newcastle.sch.uk/website" TargetMode="External"/><Relationship Id="rId4" Type="http://schemas.openxmlformats.org/officeDocument/2006/relationships/hyperlink" Target="https://www.bbc.co.uk/cbeebies/radio/calming-sounds-birdsong" TargetMode="External"/><Relationship Id="rId9" Type="http://schemas.openxmlformats.org/officeDocument/2006/relationships/hyperlink" Target="https://www.bbc.co.uk/teach/school-radio/nursery-rhymes-one-finger-one-thumb-keep-moving/zbtj4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Nikki</dc:creator>
  <cp:lastModifiedBy>Balbir Sandhu</cp:lastModifiedBy>
  <cp:revision>2</cp:revision>
  <cp:lastPrinted>2021-02-24T17:57:00Z</cp:lastPrinted>
  <dcterms:created xsi:type="dcterms:W3CDTF">2021-02-26T10:29:00Z</dcterms:created>
  <dcterms:modified xsi:type="dcterms:W3CDTF">2021-02-26T10:29:00Z</dcterms:modified>
</cp:coreProperties>
</file>