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883"/>
        <w:gridCol w:w="4133"/>
      </w:tblGrid>
      <w:tr w:rsidR="00996CEF" w14:paraId="12CEB777" w14:textId="77777777" w:rsidTr="0005509E">
        <w:tc>
          <w:tcPr>
            <w:tcW w:w="9016" w:type="dxa"/>
            <w:gridSpan w:val="2"/>
          </w:tcPr>
          <w:p w14:paraId="3B669CF3" w14:textId="14959D6E" w:rsidR="00996CEF" w:rsidRPr="00996CEF" w:rsidRDefault="00EA56E7" w:rsidP="00996CEF">
            <w:pPr>
              <w:jc w:val="center"/>
              <w:rPr>
                <w:rFonts w:ascii="Arial" w:hAnsi="Arial" w:cs="Arial"/>
                <w:b/>
                <w:sz w:val="40"/>
                <w:szCs w:val="40"/>
              </w:rPr>
            </w:pPr>
            <w:r>
              <w:rPr>
                <w:rFonts w:ascii="Arial" w:hAnsi="Arial" w:cs="Arial"/>
                <w:b/>
                <w:sz w:val="40"/>
                <w:szCs w:val="40"/>
              </w:rPr>
              <w:t xml:space="preserve">Year </w:t>
            </w:r>
            <w:r w:rsidR="00462E46">
              <w:rPr>
                <w:rFonts w:ascii="Arial" w:hAnsi="Arial" w:cs="Arial"/>
                <w:b/>
                <w:sz w:val="40"/>
                <w:szCs w:val="40"/>
              </w:rPr>
              <w:t>Four</w:t>
            </w:r>
            <w:r w:rsidR="00996CEF" w:rsidRPr="00996CEF">
              <w:rPr>
                <w:rFonts w:ascii="Arial" w:hAnsi="Arial" w:cs="Arial"/>
                <w:b/>
                <w:sz w:val="40"/>
                <w:szCs w:val="40"/>
              </w:rPr>
              <w:t xml:space="preserve"> Learning</w:t>
            </w:r>
            <w:r w:rsidR="00DD6B63">
              <w:rPr>
                <w:rFonts w:ascii="Arial" w:hAnsi="Arial" w:cs="Arial"/>
                <w:b/>
                <w:sz w:val="40"/>
                <w:szCs w:val="40"/>
              </w:rPr>
              <w:t xml:space="preserve"> (</w:t>
            </w:r>
            <w:r w:rsidR="003D3129">
              <w:rPr>
                <w:rFonts w:ascii="Arial" w:hAnsi="Arial" w:cs="Arial"/>
                <w:b/>
                <w:sz w:val="40"/>
                <w:szCs w:val="40"/>
              </w:rPr>
              <w:t>25</w:t>
            </w:r>
            <w:r w:rsidR="00D23314">
              <w:rPr>
                <w:rFonts w:ascii="Arial" w:hAnsi="Arial" w:cs="Arial"/>
                <w:b/>
                <w:sz w:val="40"/>
                <w:szCs w:val="40"/>
              </w:rPr>
              <w:t>.2</w:t>
            </w:r>
            <w:r w:rsidR="00462E46">
              <w:rPr>
                <w:rFonts w:ascii="Arial" w:hAnsi="Arial" w:cs="Arial"/>
                <w:b/>
                <w:sz w:val="40"/>
                <w:szCs w:val="40"/>
              </w:rPr>
              <w:t>.21</w:t>
            </w:r>
            <w:r w:rsidR="00DD6B63">
              <w:rPr>
                <w:rFonts w:ascii="Arial" w:hAnsi="Arial" w:cs="Arial"/>
                <w:b/>
                <w:sz w:val="40"/>
                <w:szCs w:val="40"/>
              </w:rPr>
              <w:t>)</w:t>
            </w:r>
          </w:p>
          <w:p w14:paraId="6A9FE2DA" w14:textId="77777777" w:rsidR="00996CEF" w:rsidRPr="007A529A" w:rsidRDefault="00996CEF">
            <w:pPr>
              <w:rPr>
                <w:rFonts w:ascii="Arial" w:hAnsi="Arial" w:cs="Arial"/>
                <w:b/>
                <w:sz w:val="20"/>
                <w:szCs w:val="20"/>
              </w:rPr>
            </w:pPr>
          </w:p>
        </w:tc>
      </w:tr>
      <w:tr w:rsidR="007A529A" w14:paraId="6B51927A" w14:textId="77777777" w:rsidTr="0005509E">
        <w:tc>
          <w:tcPr>
            <w:tcW w:w="9016" w:type="dxa"/>
            <w:gridSpan w:val="2"/>
          </w:tcPr>
          <w:p w14:paraId="078CF2CA" w14:textId="1829F4A2" w:rsidR="00437A0A" w:rsidRDefault="007A529A" w:rsidP="00E965FF">
            <w:pPr>
              <w:rPr>
                <w:rFonts w:ascii="Arial" w:hAnsi="Arial" w:cs="Arial"/>
                <w:sz w:val="20"/>
                <w:szCs w:val="20"/>
              </w:rPr>
            </w:pPr>
            <w:r w:rsidRPr="007A529A">
              <w:rPr>
                <w:rFonts w:ascii="Arial" w:hAnsi="Arial" w:cs="Arial"/>
                <w:b/>
                <w:sz w:val="20"/>
                <w:szCs w:val="20"/>
              </w:rPr>
              <w:t xml:space="preserve">Exercise </w:t>
            </w:r>
          </w:p>
          <w:p w14:paraId="1C9AA9B8" w14:textId="0D0D29D6" w:rsidR="00E965FF" w:rsidRDefault="00E965FF" w:rsidP="00E965FF">
            <w:pPr>
              <w:rPr>
                <w:rFonts w:ascii="Arial" w:hAnsi="Arial" w:cs="Arial"/>
                <w:sz w:val="20"/>
                <w:szCs w:val="20"/>
              </w:rPr>
            </w:pPr>
            <w:r>
              <w:rPr>
                <w:noProof/>
                <w:lang w:eastAsia="en-GB"/>
                <w14:ligatures w14:val="all"/>
                <w14:cntxtAlts/>
              </w:rPr>
              <w:drawing>
                <wp:anchor distT="0" distB="0" distL="114300" distR="114300" simplePos="0" relativeHeight="251658240" behindDoc="1" locked="0" layoutInCell="1" allowOverlap="1" wp14:anchorId="1F8BF74D" wp14:editId="58B3479F">
                  <wp:simplePos x="0" y="0"/>
                  <wp:positionH relativeFrom="column">
                    <wp:posOffset>-635</wp:posOffset>
                  </wp:positionH>
                  <wp:positionV relativeFrom="paragraph">
                    <wp:posOffset>142240</wp:posOffset>
                  </wp:positionV>
                  <wp:extent cx="3021330" cy="858520"/>
                  <wp:effectExtent l="0" t="0" r="7620" b="0"/>
                  <wp:wrapTight wrapText="bothSides">
                    <wp:wrapPolygon edited="0">
                      <wp:start x="0" y="0"/>
                      <wp:lineTo x="0" y="21089"/>
                      <wp:lineTo x="21518" y="21089"/>
                      <wp:lineTo x="2151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57727" t="42191" r="5109" b="41026"/>
                          <a:stretch/>
                        </pic:blipFill>
                        <pic:spPr bwMode="auto">
                          <a:xfrm>
                            <a:off x="0" y="0"/>
                            <a:ext cx="3021330" cy="858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985F1EE" w14:textId="2528107C" w:rsidR="00437A0A" w:rsidRDefault="00E965FF">
            <w:pPr>
              <w:rPr>
                <w:rFonts w:ascii="Arial" w:hAnsi="Arial" w:cs="Arial"/>
                <w:sz w:val="20"/>
                <w:szCs w:val="20"/>
              </w:rPr>
            </w:pPr>
            <w:r>
              <w:rPr>
                <w:rFonts w:ascii="Arial" w:hAnsi="Arial" w:cs="Arial"/>
                <w:sz w:val="20"/>
                <w:szCs w:val="20"/>
              </w:rPr>
              <w:t>Try these exercises, they all use different muscles. Can you feel the muscles they are using?</w:t>
            </w:r>
          </w:p>
          <w:p w14:paraId="13503803" w14:textId="07818C6E" w:rsidR="00E965FF" w:rsidRDefault="00E965FF">
            <w:pPr>
              <w:rPr>
                <w:rFonts w:ascii="Arial" w:hAnsi="Arial" w:cs="Arial"/>
                <w:sz w:val="20"/>
                <w:szCs w:val="20"/>
              </w:rPr>
            </w:pPr>
          </w:p>
          <w:p w14:paraId="0FF51A6D" w14:textId="61317438" w:rsidR="00E965FF" w:rsidRDefault="00E965FF">
            <w:pPr>
              <w:rPr>
                <w:rFonts w:ascii="Arial" w:hAnsi="Arial" w:cs="Arial"/>
                <w:sz w:val="20"/>
                <w:szCs w:val="20"/>
              </w:rPr>
            </w:pPr>
            <w:r>
              <w:rPr>
                <w:rFonts w:ascii="Arial" w:hAnsi="Arial" w:cs="Arial"/>
                <w:sz w:val="20"/>
                <w:szCs w:val="20"/>
              </w:rPr>
              <w:t>Be careful with the ‘tricep dip’ – make sure you have a strong chair that isn’t too tall.</w:t>
            </w:r>
          </w:p>
          <w:p w14:paraId="16C6FFD7" w14:textId="2DB281DB" w:rsidR="004F7537" w:rsidRPr="00437A0A" w:rsidRDefault="004F7537">
            <w:pPr>
              <w:rPr>
                <w:rFonts w:ascii="Arial" w:hAnsi="Arial" w:cs="Arial"/>
                <w:sz w:val="20"/>
                <w:szCs w:val="20"/>
              </w:rPr>
            </w:pPr>
          </w:p>
        </w:tc>
      </w:tr>
      <w:tr w:rsidR="007A529A" w14:paraId="1437952D" w14:textId="77777777" w:rsidTr="0005509E">
        <w:tc>
          <w:tcPr>
            <w:tcW w:w="9016" w:type="dxa"/>
            <w:gridSpan w:val="2"/>
          </w:tcPr>
          <w:p w14:paraId="336D3514" w14:textId="6091EB49" w:rsidR="007A529A" w:rsidRDefault="007A529A">
            <w:pPr>
              <w:rPr>
                <w:rFonts w:ascii="Arial" w:hAnsi="Arial" w:cs="Arial"/>
                <w:b/>
                <w:sz w:val="20"/>
                <w:szCs w:val="20"/>
              </w:rPr>
            </w:pPr>
            <w:r w:rsidRPr="007A529A">
              <w:rPr>
                <w:rFonts w:ascii="Arial" w:hAnsi="Arial" w:cs="Arial"/>
                <w:b/>
                <w:sz w:val="20"/>
                <w:szCs w:val="20"/>
              </w:rPr>
              <w:t xml:space="preserve">English </w:t>
            </w:r>
            <w:r w:rsidR="00D23314">
              <w:rPr>
                <w:rFonts w:ascii="Arial" w:hAnsi="Arial" w:cs="Arial"/>
                <w:b/>
                <w:sz w:val="20"/>
                <w:szCs w:val="20"/>
              </w:rPr>
              <w:t>– Lear</w:t>
            </w:r>
            <w:r w:rsidR="000D0220">
              <w:rPr>
                <w:rFonts w:ascii="Arial" w:hAnsi="Arial" w:cs="Arial"/>
                <w:b/>
                <w:sz w:val="20"/>
                <w:szCs w:val="20"/>
              </w:rPr>
              <w:t xml:space="preserve">ning intention: </w:t>
            </w:r>
            <w:r w:rsidR="00E965FF">
              <w:rPr>
                <w:rFonts w:ascii="Arial" w:hAnsi="Arial" w:cs="Arial"/>
                <w:b/>
                <w:sz w:val="20"/>
                <w:szCs w:val="20"/>
              </w:rPr>
              <w:t>To explore our new poem</w:t>
            </w:r>
          </w:p>
          <w:p w14:paraId="58FC3618" w14:textId="21AA2187" w:rsidR="00E965FF" w:rsidRDefault="00E965FF">
            <w:pPr>
              <w:rPr>
                <w:rFonts w:ascii="Arial" w:hAnsi="Arial" w:cs="Arial"/>
                <w:sz w:val="20"/>
                <w:szCs w:val="20"/>
              </w:rPr>
            </w:pPr>
            <w:r>
              <w:rPr>
                <w:rFonts w:ascii="Arial" w:hAnsi="Arial" w:cs="Arial"/>
                <w:sz w:val="20"/>
                <w:szCs w:val="20"/>
              </w:rPr>
              <w:t xml:space="preserve">Today we are going to look at our new poem called “Who Started It?” This is a narrative poem so it’s a poem that tells a story. I would like you to read the poem then share it with someone in your house. What do you and they like and dislike? Can you then practice reading the poem again but read this in more of a performance. Think about the speed, tone and enthusiasm of your reading. </w:t>
            </w:r>
          </w:p>
          <w:p w14:paraId="16D4F99C" w14:textId="037886AE" w:rsidR="00E965FF" w:rsidRDefault="00E965FF">
            <w:pPr>
              <w:rPr>
                <w:rFonts w:ascii="Arial" w:hAnsi="Arial" w:cs="Arial"/>
                <w:sz w:val="20"/>
                <w:szCs w:val="20"/>
              </w:rPr>
            </w:pPr>
          </w:p>
          <w:p w14:paraId="66FFA351" w14:textId="0D4F43E1" w:rsidR="00E965FF" w:rsidRDefault="00E965FF" w:rsidP="00E965FF">
            <w:pPr>
              <w:rPr>
                <w:rFonts w:ascii="Arial" w:hAnsi="Arial" w:cs="Arial"/>
                <w:b/>
                <w:sz w:val="20"/>
                <w:szCs w:val="20"/>
              </w:rPr>
            </w:pPr>
            <w:r>
              <w:rPr>
                <w:rFonts w:ascii="Arial" w:hAnsi="Arial" w:cs="Arial"/>
                <w:b/>
                <w:sz w:val="20"/>
                <w:szCs w:val="20"/>
              </w:rPr>
              <w:t>Alternative 1</w:t>
            </w:r>
            <w:r w:rsidRPr="007A529A">
              <w:rPr>
                <w:rFonts w:ascii="Arial" w:hAnsi="Arial" w:cs="Arial"/>
                <w:b/>
                <w:sz w:val="20"/>
                <w:szCs w:val="20"/>
              </w:rPr>
              <w:t xml:space="preserve"> </w:t>
            </w:r>
            <w:r>
              <w:rPr>
                <w:rFonts w:ascii="Arial" w:hAnsi="Arial" w:cs="Arial"/>
                <w:b/>
                <w:sz w:val="20"/>
                <w:szCs w:val="20"/>
              </w:rPr>
              <w:t>– Learning intention: To explore our new poem</w:t>
            </w:r>
          </w:p>
          <w:p w14:paraId="782942A6" w14:textId="561EC89D" w:rsidR="00E965FF" w:rsidRPr="00E965FF" w:rsidRDefault="00E965FF" w:rsidP="00E965FF">
            <w:pPr>
              <w:rPr>
                <w:rFonts w:ascii="Arial" w:hAnsi="Arial" w:cs="Arial"/>
                <w:sz w:val="20"/>
                <w:szCs w:val="20"/>
              </w:rPr>
            </w:pPr>
            <w:r>
              <w:rPr>
                <w:rFonts w:ascii="Arial" w:hAnsi="Arial" w:cs="Arial"/>
                <w:sz w:val="20"/>
                <w:szCs w:val="20"/>
              </w:rPr>
              <w:t xml:space="preserve">Today we are going to look at our new poem called “Who Started It?” This is a narrative poem so it’s a poem that tells a story. I would like you to read the poem then share it with someone in your house. What do you and they like and dislike? Can you then practice reading the poem again but read this in more of a performance. Think about the speed, tone and enthusiasm of your reading. </w:t>
            </w:r>
            <w:r w:rsidR="00113FE4">
              <w:rPr>
                <w:rFonts w:ascii="Arial" w:hAnsi="Arial" w:cs="Arial"/>
                <w:sz w:val="20"/>
                <w:szCs w:val="20"/>
              </w:rPr>
              <w:t>If you are struggling to read the full poem, focus on one verse.</w:t>
            </w:r>
          </w:p>
          <w:p w14:paraId="41D36CBF" w14:textId="61EECD8B" w:rsidR="00E965FF" w:rsidRDefault="00E965FF">
            <w:pPr>
              <w:rPr>
                <w:rFonts w:ascii="Arial" w:hAnsi="Arial" w:cs="Arial"/>
                <w:sz w:val="20"/>
                <w:szCs w:val="20"/>
              </w:rPr>
            </w:pPr>
          </w:p>
          <w:p w14:paraId="1D1E479A" w14:textId="07A67386" w:rsidR="00E965FF" w:rsidRDefault="00E965FF" w:rsidP="00E965FF">
            <w:pPr>
              <w:rPr>
                <w:rFonts w:ascii="Arial" w:hAnsi="Arial" w:cs="Arial"/>
                <w:b/>
                <w:sz w:val="20"/>
                <w:szCs w:val="20"/>
              </w:rPr>
            </w:pPr>
            <w:r>
              <w:rPr>
                <w:rFonts w:ascii="Arial" w:hAnsi="Arial" w:cs="Arial"/>
                <w:b/>
                <w:sz w:val="20"/>
                <w:szCs w:val="20"/>
              </w:rPr>
              <w:t>Alternative 2</w:t>
            </w:r>
            <w:r w:rsidRPr="007A529A">
              <w:rPr>
                <w:rFonts w:ascii="Arial" w:hAnsi="Arial" w:cs="Arial"/>
                <w:b/>
                <w:sz w:val="20"/>
                <w:szCs w:val="20"/>
              </w:rPr>
              <w:t xml:space="preserve"> </w:t>
            </w:r>
            <w:r>
              <w:rPr>
                <w:rFonts w:ascii="Arial" w:hAnsi="Arial" w:cs="Arial"/>
                <w:b/>
                <w:sz w:val="20"/>
                <w:szCs w:val="20"/>
              </w:rPr>
              <w:t>– Learning intention: To explore our new poem</w:t>
            </w:r>
          </w:p>
          <w:p w14:paraId="2DADB0D8" w14:textId="4D6BBE1D" w:rsidR="00E965FF" w:rsidRPr="00E965FF" w:rsidRDefault="00E965FF" w:rsidP="00E965FF">
            <w:pPr>
              <w:rPr>
                <w:rFonts w:ascii="Arial" w:hAnsi="Arial" w:cs="Arial"/>
                <w:sz w:val="20"/>
                <w:szCs w:val="20"/>
              </w:rPr>
            </w:pPr>
            <w:r>
              <w:rPr>
                <w:rFonts w:ascii="Arial" w:hAnsi="Arial" w:cs="Arial"/>
                <w:sz w:val="20"/>
                <w:szCs w:val="20"/>
              </w:rPr>
              <w:t xml:space="preserve">Today we are going to look at our new poem called “Who Started It?” This is a narrative poem so it’s a poem that tells a story. I would like you to </w:t>
            </w:r>
            <w:r w:rsidR="00113FE4">
              <w:rPr>
                <w:rFonts w:ascii="Arial" w:hAnsi="Arial" w:cs="Arial"/>
                <w:sz w:val="20"/>
                <w:szCs w:val="20"/>
              </w:rPr>
              <w:t>listen</w:t>
            </w:r>
            <w:r>
              <w:rPr>
                <w:rFonts w:ascii="Arial" w:hAnsi="Arial" w:cs="Arial"/>
                <w:sz w:val="20"/>
                <w:szCs w:val="20"/>
              </w:rPr>
              <w:t xml:space="preserve"> the poem </w:t>
            </w:r>
            <w:r w:rsidR="00113FE4">
              <w:rPr>
                <w:rFonts w:ascii="Arial" w:hAnsi="Arial" w:cs="Arial"/>
                <w:sz w:val="20"/>
                <w:szCs w:val="20"/>
              </w:rPr>
              <w:t>with someone in your house then together, share what you like and dislike about the poem. Then I would like you to try and read one verse of the poem yourself. Listen to the way I read the poem and use my voice as an example to help you.</w:t>
            </w:r>
          </w:p>
          <w:p w14:paraId="2E51D3D0" w14:textId="72B448C8" w:rsidR="00C42AE8" w:rsidRPr="00437A0A" w:rsidRDefault="00C42AE8" w:rsidP="003D3129">
            <w:pPr>
              <w:rPr>
                <w:rFonts w:ascii="Arial" w:hAnsi="Arial" w:cs="Arial"/>
                <w:sz w:val="20"/>
                <w:szCs w:val="20"/>
              </w:rPr>
            </w:pPr>
          </w:p>
        </w:tc>
      </w:tr>
      <w:tr w:rsidR="007A529A" w14:paraId="7CBB052D" w14:textId="77777777" w:rsidTr="006F7575">
        <w:trPr>
          <w:trHeight w:val="703"/>
        </w:trPr>
        <w:tc>
          <w:tcPr>
            <w:tcW w:w="9016" w:type="dxa"/>
            <w:gridSpan w:val="2"/>
          </w:tcPr>
          <w:p w14:paraId="34986FEA" w14:textId="766F2F56" w:rsidR="00E664D2" w:rsidRDefault="007A529A" w:rsidP="002D5BC6">
            <w:pPr>
              <w:spacing w:after="80"/>
              <w:rPr>
                <w:rFonts w:ascii="Arial" w:hAnsi="Arial" w:cs="Arial"/>
                <w:b/>
                <w:sz w:val="20"/>
                <w:szCs w:val="20"/>
              </w:rPr>
            </w:pPr>
            <w:r w:rsidRPr="007A529A">
              <w:rPr>
                <w:rFonts w:ascii="Arial" w:hAnsi="Arial" w:cs="Arial"/>
                <w:b/>
                <w:sz w:val="20"/>
                <w:szCs w:val="20"/>
              </w:rPr>
              <w:t>Maths</w:t>
            </w:r>
            <w:r w:rsidR="00AF4F30">
              <w:rPr>
                <w:rFonts w:ascii="Arial" w:hAnsi="Arial" w:cs="Arial"/>
                <w:b/>
                <w:sz w:val="20"/>
                <w:szCs w:val="20"/>
              </w:rPr>
              <w:t xml:space="preserve"> – Learning Intention: </w:t>
            </w:r>
            <w:r w:rsidR="004F7537">
              <w:rPr>
                <w:rFonts w:ascii="Arial" w:hAnsi="Arial" w:cs="Arial"/>
                <w:b/>
                <w:sz w:val="20"/>
                <w:szCs w:val="20"/>
              </w:rPr>
              <w:t xml:space="preserve">To </w:t>
            </w:r>
            <w:r w:rsidR="00321877">
              <w:rPr>
                <w:rFonts w:ascii="Arial" w:hAnsi="Arial" w:cs="Arial"/>
                <w:b/>
                <w:sz w:val="20"/>
                <w:szCs w:val="20"/>
              </w:rPr>
              <w:t>divide by</w:t>
            </w:r>
            <w:r w:rsidR="004F7537">
              <w:rPr>
                <w:rFonts w:ascii="Arial" w:hAnsi="Arial" w:cs="Arial"/>
                <w:b/>
                <w:sz w:val="20"/>
                <w:szCs w:val="20"/>
              </w:rPr>
              <w:t xml:space="preserve"> the powers of</w:t>
            </w:r>
            <w:r w:rsidR="002D5BC6">
              <w:rPr>
                <w:rFonts w:ascii="Arial" w:hAnsi="Arial" w:cs="Arial"/>
                <w:b/>
                <w:sz w:val="20"/>
                <w:szCs w:val="20"/>
              </w:rPr>
              <w:t xml:space="preserve"> ten</w:t>
            </w:r>
          </w:p>
          <w:p w14:paraId="013E37CF" w14:textId="77777777" w:rsidR="002D5BC6" w:rsidRDefault="00321877" w:rsidP="002D5BC6">
            <w:pPr>
              <w:spacing w:after="80"/>
              <w:rPr>
                <w:rFonts w:ascii="Arial" w:hAnsi="Arial" w:cs="Arial"/>
                <w:sz w:val="20"/>
                <w:szCs w:val="20"/>
              </w:rPr>
            </w:pPr>
            <w:r>
              <w:rPr>
                <w:rFonts w:ascii="Arial" w:hAnsi="Arial" w:cs="Arial"/>
                <w:sz w:val="20"/>
                <w:szCs w:val="20"/>
              </w:rPr>
              <w:t>Linking to our work from yesterday, you are going to be applying your knowledge of dividing by powers of 10 to solve some reasoning and problem solving questions. For each question, read what the question is asking you to do then show your working out to find the answer.</w:t>
            </w:r>
          </w:p>
          <w:p w14:paraId="68EF43F7" w14:textId="77777777" w:rsidR="00321877" w:rsidRDefault="00321877" w:rsidP="002D5BC6">
            <w:pPr>
              <w:spacing w:after="80"/>
              <w:rPr>
                <w:rFonts w:ascii="Arial" w:hAnsi="Arial" w:cs="Arial"/>
                <w:sz w:val="20"/>
                <w:szCs w:val="20"/>
              </w:rPr>
            </w:pPr>
          </w:p>
          <w:p w14:paraId="2F356A11" w14:textId="0D7BDE3E" w:rsidR="00321877" w:rsidRDefault="00321877" w:rsidP="00321877">
            <w:pPr>
              <w:spacing w:after="80"/>
              <w:rPr>
                <w:rFonts w:ascii="Arial" w:hAnsi="Arial" w:cs="Arial"/>
                <w:b/>
                <w:sz w:val="20"/>
                <w:szCs w:val="20"/>
              </w:rPr>
            </w:pPr>
            <w:r>
              <w:rPr>
                <w:rFonts w:ascii="Arial" w:hAnsi="Arial" w:cs="Arial"/>
                <w:b/>
                <w:sz w:val="20"/>
                <w:szCs w:val="20"/>
              </w:rPr>
              <w:t>Alternative 1 – Learning Intention: To divide by the powers of ten</w:t>
            </w:r>
          </w:p>
          <w:p w14:paraId="549C4DBD" w14:textId="77777777" w:rsidR="00321877" w:rsidRDefault="00321877" w:rsidP="00321877">
            <w:pPr>
              <w:spacing w:after="80"/>
              <w:rPr>
                <w:rFonts w:ascii="Arial" w:hAnsi="Arial" w:cs="Arial"/>
                <w:sz w:val="20"/>
                <w:szCs w:val="20"/>
              </w:rPr>
            </w:pPr>
            <w:r>
              <w:rPr>
                <w:rFonts w:ascii="Arial" w:hAnsi="Arial" w:cs="Arial"/>
                <w:sz w:val="20"/>
                <w:szCs w:val="20"/>
              </w:rPr>
              <w:t>Linking to our work from yesterday, you are going to be applying your knowledge of dividing by powers of 10 to solve some word and reasoning problems. For each question, read what the question is asking you to do then show your working out to find the answer.</w:t>
            </w:r>
          </w:p>
          <w:p w14:paraId="5F1CAF6B" w14:textId="77777777" w:rsidR="00321877" w:rsidRDefault="00321877" w:rsidP="00321877">
            <w:pPr>
              <w:spacing w:after="80"/>
              <w:rPr>
                <w:rFonts w:ascii="Arial" w:hAnsi="Arial" w:cs="Arial"/>
                <w:sz w:val="20"/>
                <w:szCs w:val="20"/>
              </w:rPr>
            </w:pPr>
          </w:p>
          <w:p w14:paraId="6A8273D6" w14:textId="53FB49F6" w:rsidR="00321877" w:rsidRDefault="00321877" w:rsidP="00321877">
            <w:pPr>
              <w:spacing w:after="80"/>
              <w:rPr>
                <w:rFonts w:ascii="Arial" w:hAnsi="Arial" w:cs="Arial"/>
                <w:b/>
                <w:sz w:val="20"/>
                <w:szCs w:val="20"/>
              </w:rPr>
            </w:pPr>
            <w:r>
              <w:rPr>
                <w:rFonts w:ascii="Arial" w:hAnsi="Arial" w:cs="Arial"/>
                <w:b/>
                <w:sz w:val="20"/>
                <w:szCs w:val="20"/>
              </w:rPr>
              <w:t>Alternative 2 – Learning Intention: To divide by the powers of ten</w:t>
            </w:r>
          </w:p>
          <w:p w14:paraId="62A8B1D4" w14:textId="54AA8CF1" w:rsidR="00321877" w:rsidRPr="00C324F3" w:rsidRDefault="00321877" w:rsidP="00321877">
            <w:pPr>
              <w:spacing w:after="80"/>
              <w:rPr>
                <w:rFonts w:ascii="Arial" w:hAnsi="Arial" w:cs="Arial"/>
                <w:b/>
                <w:sz w:val="20"/>
                <w:szCs w:val="20"/>
                <w:lang w:val="en-US"/>
              </w:rPr>
            </w:pPr>
            <w:r>
              <w:rPr>
                <w:rFonts w:ascii="Arial" w:hAnsi="Arial" w:cs="Arial"/>
                <w:sz w:val="20"/>
                <w:szCs w:val="20"/>
              </w:rPr>
              <w:t xml:space="preserve">Linking to our work from yesterday, you are going to be applying your knowledge of dividing by 10 but this time work on dividing by 100. This follows a similar pattern to dividing by 10 but go through the PowerPoint to help you then try to answer the questions I have </w:t>
            </w:r>
            <w:r w:rsidR="00D10FE8">
              <w:rPr>
                <w:rFonts w:ascii="Arial" w:hAnsi="Arial" w:cs="Arial"/>
                <w:sz w:val="20"/>
                <w:szCs w:val="20"/>
              </w:rPr>
              <w:t>given</w:t>
            </w:r>
            <w:r>
              <w:rPr>
                <w:rFonts w:ascii="Arial" w:hAnsi="Arial" w:cs="Arial"/>
                <w:sz w:val="20"/>
                <w:szCs w:val="20"/>
              </w:rPr>
              <w:t xml:space="preserve"> you?</w:t>
            </w:r>
            <w:bookmarkStart w:id="0" w:name="_GoBack"/>
            <w:bookmarkEnd w:id="0"/>
          </w:p>
        </w:tc>
      </w:tr>
      <w:tr w:rsidR="007A529A" w14:paraId="5259D369" w14:textId="77777777" w:rsidTr="0005509E">
        <w:tc>
          <w:tcPr>
            <w:tcW w:w="9016" w:type="dxa"/>
            <w:gridSpan w:val="2"/>
          </w:tcPr>
          <w:p w14:paraId="279E3EA6" w14:textId="4A54B909" w:rsidR="0047782A" w:rsidRDefault="0047782A" w:rsidP="00D23314">
            <w:pPr>
              <w:rPr>
                <w:rFonts w:ascii="Arial" w:hAnsi="Arial" w:cs="Arial"/>
                <w:b/>
                <w:sz w:val="20"/>
                <w:szCs w:val="20"/>
              </w:rPr>
            </w:pPr>
            <w:r>
              <w:rPr>
                <w:rFonts w:ascii="Arial" w:hAnsi="Arial" w:cs="Arial"/>
                <w:b/>
                <w:sz w:val="20"/>
                <w:szCs w:val="20"/>
              </w:rPr>
              <w:t>Geography</w:t>
            </w:r>
            <w:r w:rsidR="002D5BC6">
              <w:rPr>
                <w:rFonts w:ascii="Arial" w:hAnsi="Arial" w:cs="Arial"/>
                <w:b/>
                <w:sz w:val="20"/>
                <w:szCs w:val="20"/>
              </w:rPr>
              <w:t xml:space="preserve"> – Learning Intention: </w:t>
            </w:r>
            <w:r w:rsidR="005303F2">
              <w:rPr>
                <w:rFonts w:ascii="Arial" w:hAnsi="Arial" w:cs="Arial"/>
                <w:b/>
                <w:sz w:val="20"/>
                <w:szCs w:val="20"/>
              </w:rPr>
              <w:t xml:space="preserve">To </w:t>
            </w:r>
            <w:r w:rsidR="007A4310">
              <w:rPr>
                <w:rFonts w:ascii="Arial" w:hAnsi="Arial" w:cs="Arial"/>
                <w:b/>
                <w:sz w:val="20"/>
                <w:szCs w:val="20"/>
              </w:rPr>
              <w:t>learn</w:t>
            </w:r>
            <w:r w:rsidR="00C67E11">
              <w:rPr>
                <w:rFonts w:ascii="Arial" w:hAnsi="Arial" w:cs="Arial"/>
                <w:b/>
                <w:sz w:val="20"/>
                <w:szCs w:val="20"/>
              </w:rPr>
              <w:t xml:space="preserve"> </w:t>
            </w:r>
            <w:r w:rsidR="007A4310">
              <w:rPr>
                <w:rFonts w:ascii="Arial" w:hAnsi="Arial" w:cs="Arial"/>
                <w:b/>
                <w:sz w:val="20"/>
                <w:szCs w:val="20"/>
              </w:rPr>
              <w:t xml:space="preserve">about </w:t>
            </w:r>
            <w:r w:rsidR="00C67E11">
              <w:rPr>
                <w:rFonts w:ascii="Arial" w:hAnsi="Arial" w:cs="Arial"/>
                <w:b/>
                <w:sz w:val="20"/>
                <w:szCs w:val="20"/>
              </w:rPr>
              <w:t>the South West of England</w:t>
            </w:r>
          </w:p>
          <w:p w14:paraId="2EEF4618" w14:textId="0E93E173" w:rsidR="00C67E11" w:rsidRDefault="00C67E11" w:rsidP="00D23314">
            <w:pPr>
              <w:rPr>
                <w:rFonts w:ascii="Arial" w:hAnsi="Arial" w:cs="Arial"/>
                <w:sz w:val="20"/>
                <w:szCs w:val="20"/>
              </w:rPr>
            </w:pPr>
            <w:r>
              <w:rPr>
                <w:rFonts w:ascii="Arial" w:hAnsi="Arial" w:cs="Arial"/>
                <w:sz w:val="20"/>
                <w:szCs w:val="20"/>
              </w:rPr>
              <w:t>Over the last few weeks we have been learning about London and Dover in the South East of England. We are now going to focus on a place called Cornwall in the South West of England. Follow the PowerPoint to learn more about</w:t>
            </w:r>
            <w:r w:rsidR="0047782A">
              <w:rPr>
                <w:rFonts w:ascii="Arial" w:hAnsi="Arial" w:cs="Arial"/>
                <w:sz w:val="20"/>
                <w:szCs w:val="20"/>
              </w:rPr>
              <w:t xml:space="preserve"> Cornwall and complete the task about tourism in Cornwall.</w:t>
            </w:r>
          </w:p>
          <w:p w14:paraId="5A3CAE46" w14:textId="64F6A7CB" w:rsidR="0047782A" w:rsidRDefault="0047782A" w:rsidP="00D23314">
            <w:pPr>
              <w:rPr>
                <w:rFonts w:ascii="Arial" w:hAnsi="Arial" w:cs="Arial"/>
                <w:sz w:val="20"/>
                <w:szCs w:val="20"/>
              </w:rPr>
            </w:pPr>
          </w:p>
          <w:p w14:paraId="5E8ED658" w14:textId="7A313495" w:rsidR="0047782A" w:rsidRDefault="0047782A" w:rsidP="0047782A">
            <w:pPr>
              <w:rPr>
                <w:rFonts w:ascii="Arial" w:hAnsi="Arial" w:cs="Arial"/>
                <w:b/>
                <w:sz w:val="20"/>
                <w:szCs w:val="20"/>
              </w:rPr>
            </w:pPr>
            <w:r>
              <w:rPr>
                <w:rFonts w:ascii="Arial" w:hAnsi="Arial" w:cs="Arial"/>
                <w:b/>
                <w:sz w:val="20"/>
                <w:szCs w:val="20"/>
              </w:rPr>
              <w:t>Alternative 1 – Learning Intention: To learn about the South West of England</w:t>
            </w:r>
          </w:p>
          <w:p w14:paraId="28C1CDBB" w14:textId="07CA0F7F" w:rsidR="0047782A" w:rsidRDefault="0047782A" w:rsidP="0047782A">
            <w:pPr>
              <w:rPr>
                <w:rFonts w:ascii="Arial" w:hAnsi="Arial" w:cs="Arial"/>
                <w:sz w:val="20"/>
                <w:szCs w:val="20"/>
              </w:rPr>
            </w:pPr>
            <w:r>
              <w:rPr>
                <w:rFonts w:ascii="Arial" w:hAnsi="Arial" w:cs="Arial"/>
                <w:sz w:val="20"/>
                <w:szCs w:val="20"/>
              </w:rPr>
              <w:t>Over the last few weeks we have been learning about London and Dover in the South East of England. We are now going to focus on a place called Cornwall in the South West of England. Follow the PowerPoint to learn more about Cornwall and complete the task about tourism in Cornwall.</w:t>
            </w:r>
          </w:p>
          <w:p w14:paraId="6DC1217F" w14:textId="77777777" w:rsidR="00015667" w:rsidRPr="0047782A" w:rsidRDefault="00015667" w:rsidP="0047782A">
            <w:pPr>
              <w:rPr>
                <w:rFonts w:ascii="Arial" w:hAnsi="Arial" w:cs="Arial"/>
                <w:b/>
                <w:sz w:val="20"/>
                <w:szCs w:val="20"/>
              </w:rPr>
            </w:pPr>
          </w:p>
          <w:p w14:paraId="252F0557" w14:textId="6889FC00" w:rsidR="00015667" w:rsidRDefault="00015667" w:rsidP="00015667">
            <w:pPr>
              <w:rPr>
                <w:rFonts w:ascii="Arial" w:hAnsi="Arial" w:cs="Arial"/>
                <w:b/>
                <w:sz w:val="20"/>
                <w:szCs w:val="20"/>
              </w:rPr>
            </w:pPr>
            <w:r>
              <w:rPr>
                <w:rFonts w:ascii="Arial" w:hAnsi="Arial" w:cs="Arial"/>
                <w:b/>
                <w:sz w:val="20"/>
                <w:szCs w:val="20"/>
              </w:rPr>
              <w:t>Alternative 2 – Learning Intention: To learn about the South West of England</w:t>
            </w:r>
          </w:p>
          <w:p w14:paraId="17ECAC5B" w14:textId="16CD1282" w:rsidR="00015667" w:rsidRPr="0047782A" w:rsidRDefault="00015667" w:rsidP="00015667">
            <w:pPr>
              <w:rPr>
                <w:rFonts w:ascii="Arial" w:hAnsi="Arial" w:cs="Arial"/>
                <w:b/>
                <w:sz w:val="20"/>
                <w:szCs w:val="20"/>
              </w:rPr>
            </w:pPr>
            <w:r>
              <w:rPr>
                <w:rFonts w:ascii="Arial" w:hAnsi="Arial" w:cs="Arial"/>
                <w:sz w:val="20"/>
                <w:szCs w:val="20"/>
              </w:rPr>
              <w:t>Over the last few weeks we have been learning about London and Dover in the South East of England. We are now going to focus on a place called Cornwall in the South West of England. Follow the PowerPoint to learn more about Cornwall and complete the task about tourism in Cornwall, thinking about the reasons why people visit and the problems with that.</w:t>
            </w:r>
          </w:p>
          <w:p w14:paraId="1D1539DF" w14:textId="7BDC3650" w:rsidR="00EB0200" w:rsidRPr="00EB0200" w:rsidRDefault="00EB0200" w:rsidP="003D3129">
            <w:pPr>
              <w:rPr>
                <w:rFonts w:ascii="Arial" w:hAnsi="Arial" w:cs="Arial"/>
                <w:sz w:val="20"/>
                <w:szCs w:val="20"/>
              </w:rPr>
            </w:pPr>
          </w:p>
        </w:tc>
      </w:tr>
      <w:tr w:rsidR="007A529A" w14:paraId="1ED0043D" w14:textId="77777777" w:rsidTr="0005509E">
        <w:tc>
          <w:tcPr>
            <w:tcW w:w="4815" w:type="dxa"/>
          </w:tcPr>
          <w:p w14:paraId="5B105436" w14:textId="77777777" w:rsidR="007A529A" w:rsidRDefault="007A529A">
            <w:pPr>
              <w:rPr>
                <w:rFonts w:ascii="Arial" w:hAnsi="Arial" w:cs="Arial"/>
                <w:b/>
                <w:sz w:val="20"/>
                <w:szCs w:val="20"/>
              </w:rPr>
            </w:pPr>
            <w:r w:rsidRPr="007A529A">
              <w:rPr>
                <w:rFonts w:ascii="Arial" w:hAnsi="Arial" w:cs="Arial"/>
                <w:b/>
                <w:sz w:val="20"/>
                <w:szCs w:val="20"/>
              </w:rPr>
              <w:lastRenderedPageBreak/>
              <w:t>Reading</w:t>
            </w:r>
          </w:p>
          <w:p w14:paraId="2EA70D1A" w14:textId="02514F43" w:rsidR="004F7537" w:rsidRDefault="00567C3A" w:rsidP="00D23314">
            <w:pPr>
              <w:rPr>
                <w:rFonts w:ascii="Arial" w:hAnsi="Arial" w:cs="Arial"/>
                <w:sz w:val="20"/>
                <w:szCs w:val="20"/>
              </w:rPr>
            </w:pPr>
            <w:r>
              <w:rPr>
                <w:rFonts w:ascii="Arial" w:hAnsi="Arial" w:cs="Arial"/>
                <w:sz w:val="20"/>
                <w:szCs w:val="20"/>
              </w:rPr>
              <w:t xml:space="preserve">Today we continuing today with our text Animal Conflicts. </w:t>
            </w:r>
            <w:r w:rsidR="004F7537">
              <w:rPr>
                <w:rFonts w:ascii="Arial" w:hAnsi="Arial" w:cs="Arial"/>
                <w:sz w:val="20"/>
                <w:szCs w:val="20"/>
              </w:rPr>
              <w:t>Ope</w:t>
            </w:r>
            <w:r>
              <w:rPr>
                <w:rFonts w:ascii="Arial" w:hAnsi="Arial" w:cs="Arial"/>
                <w:sz w:val="20"/>
                <w:szCs w:val="20"/>
              </w:rPr>
              <w:t xml:space="preserve">n the PowerPoint ‘Comprehnsion’ </w:t>
            </w:r>
            <w:r w:rsidR="004F7537">
              <w:rPr>
                <w:rFonts w:ascii="Arial" w:hAnsi="Arial" w:cs="Arial"/>
                <w:sz w:val="20"/>
                <w:szCs w:val="20"/>
              </w:rPr>
              <w:t>as this will support you with your learning. Look carefully at</w:t>
            </w:r>
            <w:r>
              <w:rPr>
                <w:rFonts w:ascii="Arial" w:hAnsi="Arial" w:cs="Arial"/>
                <w:sz w:val="20"/>
                <w:szCs w:val="20"/>
              </w:rPr>
              <w:t xml:space="preserve"> the slides and answer the questions.</w:t>
            </w:r>
            <w:r w:rsidR="00435EAA">
              <w:rPr>
                <w:rFonts w:ascii="Arial" w:hAnsi="Arial" w:cs="Arial"/>
                <w:sz w:val="20"/>
                <w:szCs w:val="20"/>
              </w:rPr>
              <w:t xml:space="preserve"> Can you share these with someone at home?</w:t>
            </w:r>
          </w:p>
          <w:p w14:paraId="1B19C046" w14:textId="44B18347" w:rsidR="004F7537" w:rsidRDefault="004F7537" w:rsidP="00D23314">
            <w:pPr>
              <w:rPr>
                <w:rFonts w:ascii="Arial" w:hAnsi="Arial" w:cs="Arial"/>
                <w:sz w:val="20"/>
                <w:szCs w:val="20"/>
              </w:rPr>
            </w:pPr>
          </w:p>
          <w:p w14:paraId="77F1D53F" w14:textId="77777777" w:rsidR="00E632EF" w:rsidRPr="000B4D77" w:rsidRDefault="00E632EF" w:rsidP="00E632EF">
            <w:pPr>
              <w:rPr>
                <w:rFonts w:ascii="Arial" w:hAnsi="Arial" w:cs="Arial"/>
                <w:b/>
                <w:sz w:val="20"/>
                <w:szCs w:val="20"/>
              </w:rPr>
            </w:pPr>
            <w:r w:rsidRPr="000B4D77">
              <w:rPr>
                <w:rFonts w:ascii="Arial" w:hAnsi="Arial" w:cs="Arial"/>
                <w:b/>
                <w:sz w:val="20"/>
                <w:szCs w:val="20"/>
              </w:rPr>
              <w:t xml:space="preserve">Alternative Learning </w:t>
            </w:r>
          </w:p>
          <w:p w14:paraId="5BA4CB16" w14:textId="3717D6A3" w:rsidR="00E632EF" w:rsidRDefault="00435EAA" w:rsidP="00E632EF">
            <w:pPr>
              <w:rPr>
                <w:rFonts w:ascii="Arial" w:hAnsi="Arial" w:cs="Arial"/>
                <w:sz w:val="20"/>
                <w:szCs w:val="20"/>
              </w:rPr>
            </w:pPr>
            <w:r>
              <w:rPr>
                <w:rFonts w:ascii="Arial" w:hAnsi="Arial" w:cs="Arial"/>
                <w:sz w:val="20"/>
                <w:szCs w:val="20"/>
              </w:rPr>
              <w:t xml:space="preserve">RWI Red Ditty </w:t>
            </w:r>
            <w:r w:rsidR="00567C3A">
              <w:rPr>
                <w:rFonts w:ascii="Arial" w:hAnsi="Arial" w:cs="Arial"/>
                <w:sz w:val="20"/>
                <w:szCs w:val="20"/>
              </w:rPr>
              <w:t>Get Up!</w:t>
            </w:r>
          </w:p>
          <w:p w14:paraId="79D12CD9" w14:textId="43CFAA83" w:rsidR="00E632EF" w:rsidRDefault="00E632EF" w:rsidP="00E632EF">
            <w:pPr>
              <w:rPr>
                <w:rFonts w:ascii="Arial" w:hAnsi="Arial" w:cs="Arial"/>
                <w:sz w:val="20"/>
                <w:szCs w:val="20"/>
              </w:rPr>
            </w:pPr>
            <w:r>
              <w:rPr>
                <w:rFonts w:ascii="Arial" w:hAnsi="Arial" w:cs="Arial"/>
                <w:sz w:val="20"/>
                <w:szCs w:val="20"/>
              </w:rPr>
              <w:t xml:space="preserve">Open the PowerPoint and recap the speeds sounds at the front of the book. Carefully practise the green and red words. First Fred talk the sounds then say the word. </w:t>
            </w:r>
            <w:r w:rsidR="00567C3A">
              <w:rPr>
                <w:rFonts w:ascii="Arial" w:hAnsi="Arial" w:cs="Arial"/>
                <w:sz w:val="20"/>
                <w:szCs w:val="20"/>
              </w:rPr>
              <w:t>Re read this book to test your speed of reading.</w:t>
            </w:r>
          </w:p>
          <w:p w14:paraId="48EFC956" w14:textId="77777777" w:rsidR="00E632EF" w:rsidRPr="000B4D77" w:rsidRDefault="00E632EF" w:rsidP="00E632EF">
            <w:pPr>
              <w:rPr>
                <w:rFonts w:ascii="Arial" w:hAnsi="Arial" w:cs="Arial"/>
                <w:sz w:val="20"/>
                <w:szCs w:val="20"/>
              </w:rPr>
            </w:pPr>
          </w:p>
          <w:p w14:paraId="68B27E69" w14:textId="02AD3D7D" w:rsidR="00E632EF" w:rsidRDefault="00E632EF" w:rsidP="00E632EF">
            <w:pPr>
              <w:rPr>
                <w:rFonts w:ascii="Arial" w:hAnsi="Arial" w:cs="Arial"/>
                <w:sz w:val="20"/>
                <w:szCs w:val="20"/>
              </w:rPr>
            </w:pPr>
            <w:r w:rsidRPr="000B4D77">
              <w:rPr>
                <w:rFonts w:ascii="Arial" w:hAnsi="Arial" w:cs="Arial"/>
                <w:sz w:val="20"/>
                <w:szCs w:val="20"/>
              </w:rPr>
              <w:t>RWI Green</w:t>
            </w:r>
            <w:r w:rsidR="00AA5A6C">
              <w:rPr>
                <w:rFonts w:ascii="Arial" w:hAnsi="Arial" w:cs="Arial"/>
                <w:sz w:val="20"/>
                <w:szCs w:val="20"/>
              </w:rPr>
              <w:t xml:space="preserve"> </w:t>
            </w:r>
            <w:r w:rsidR="00567C3A">
              <w:rPr>
                <w:rFonts w:ascii="Arial" w:hAnsi="Arial" w:cs="Arial"/>
                <w:sz w:val="20"/>
                <w:szCs w:val="20"/>
              </w:rPr>
              <w:t>Stich the witch</w:t>
            </w:r>
          </w:p>
          <w:p w14:paraId="3203AED2" w14:textId="365B08CB" w:rsidR="00E632EF" w:rsidRDefault="00E632EF" w:rsidP="00E632EF">
            <w:pPr>
              <w:rPr>
                <w:rFonts w:ascii="Arial" w:hAnsi="Arial" w:cs="Arial"/>
                <w:sz w:val="20"/>
                <w:szCs w:val="20"/>
              </w:rPr>
            </w:pPr>
            <w:r>
              <w:rPr>
                <w:rFonts w:ascii="Arial" w:hAnsi="Arial" w:cs="Arial"/>
                <w:sz w:val="20"/>
                <w:szCs w:val="20"/>
              </w:rPr>
              <w:t>Open the PowerPoint</w:t>
            </w:r>
            <w:r w:rsidR="009C542B">
              <w:rPr>
                <w:rFonts w:ascii="Arial" w:hAnsi="Arial" w:cs="Arial"/>
                <w:sz w:val="20"/>
                <w:szCs w:val="20"/>
              </w:rPr>
              <w:t xml:space="preserve"> </w:t>
            </w:r>
            <w:r>
              <w:rPr>
                <w:rFonts w:ascii="Arial" w:hAnsi="Arial" w:cs="Arial"/>
                <w:sz w:val="20"/>
                <w:szCs w:val="20"/>
              </w:rPr>
              <w:t>and recap the speeds sounds at the front of the book. Carefully p</w:t>
            </w:r>
            <w:r w:rsidR="007F041D">
              <w:rPr>
                <w:rFonts w:ascii="Arial" w:hAnsi="Arial" w:cs="Arial"/>
                <w:sz w:val="20"/>
                <w:szCs w:val="20"/>
              </w:rPr>
              <w:t>ractise the green and red word from yesterday.</w:t>
            </w:r>
            <w:r>
              <w:rPr>
                <w:rFonts w:ascii="Arial" w:hAnsi="Arial" w:cs="Arial"/>
                <w:sz w:val="20"/>
                <w:szCs w:val="20"/>
              </w:rPr>
              <w:t xml:space="preserve"> First Fred tal</w:t>
            </w:r>
            <w:r w:rsidR="007F041D">
              <w:rPr>
                <w:rFonts w:ascii="Arial" w:hAnsi="Arial" w:cs="Arial"/>
                <w:sz w:val="20"/>
                <w:szCs w:val="20"/>
              </w:rPr>
              <w:t>k the sounds then say the word first and then read the book. Can you answer the questions today and share these with someone at home?</w:t>
            </w:r>
          </w:p>
          <w:p w14:paraId="019CD422" w14:textId="52566B94" w:rsidR="00E632EF" w:rsidRPr="000B4D77" w:rsidRDefault="00E632EF" w:rsidP="00E632EF">
            <w:pPr>
              <w:rPr>
                <w:rFonts w:ascii="Arial" w:hAnsi="Arial" w:cs="Arial"/>
                <w:sz w:val="20"/>
                <w:szCs w:val="20"/>
              </w:rPr>
            </w:pPr>
          </w:p>
          <w:p w14:paraId="7882E09C" w14:textId="454BBE1F" w:rsidR="00E632EF" w:rsidRDefault="00E632EF" w:rsidP="00E632EF">
            <w:pPr>
              <w:rPr>
                <w:rFonts w:ascii="Arial" w:hAnsi="Arial" w:cs="Arial"/>
                <w:sz w:val="20"/>
                <w:szCs w:val="20"/>
              </w:rPr>
            </w:pPr>
            <w:r w:rsidRPr="000B4D77">
              <w:rPr>
                <w:rFonts w:ascii="Arial" w:hAnsi="Arial" w:cs="Arial"/>
                <w:sz w:val="20"/>
                <w:szCs w:val="20"/>
              </w:rPr>
              <w:t>RWI Purple and Pink</w:t>
            </w:r>
            <w:r w:rsidR="00567C3A">
              <w:rPr>
                <w:rFonts w:ascii="Arial" w:hAnsi="Arial" w:cs="Arial"/>
                <w:sz w:val="20"/>
                <w:szCs w:val="20"/>
              </w:rPr>
              <w:t xml:space="preserve">  Yap, yap</w:t>
            </w:r>
          </w:p>
          <w:p w14:paraId="0355C440" w14:textId="13ABFB2C" w:rsidR="00E632EF" w:rsidRPr="00872798" w:rsidRDefault="009C542B" w:rsidP="00E632EF">
            <w:pPr>
              <w:rPr>
                <w:rFonts w:ascii="Arial" w:hAnsi="Arial" w:cs="Arial"/>
                <w:sz w:val="20"/>
                <w:szCs w:val="20"/>
              </w:rPr>
            </w:pPr>
            <w:r>
              <w:rPr>
                <w:rFonts w:ascii="Arial" w:hAnsi="Arial" w:cs="Arial"/>
                <w:sz w:val="20"/>
                <w:szCs w:val="20"/>
              </w:rPr>
              <w:t>Open the PowerPoint and l</w:t>
            </w:r>
            <w:r w:rsidR="00E632EF" w:rsidRPr="00872798">
              <w:rPr>
                <w:rFonts w:ascii="Arial" w:hAnsi="Arial" w:cs="Arial"/>
                <w:sz w:val="20"/>
                <w:szCs w:val="20"/>
              </w:rPr>
              <w:t>ook at the front cover first. What can</w:t>
            </w:r>
            <w:r w:rsidR="00E632EF">
              <w:rPr>
                <w:rFonts w:ascii="Arial" w:hAnsi="Arial" w:cs="Arial"/>
                <w:sz w:val="20"/>
                <w:szCs w:val="20"/>
              </w:rPr>
              <w:t xml:space="preserve"> you</w:t>
            </w:r>
            <w:r w:rsidR="00E632EF" w:rsidRPr="00872798">
              <w:rPr>
                <w:rFonts w:ascii="Arial" w:hAnsi="Arial" w:cs="Arial"/>
                <w:sz w:val="20"/>
                <w:szCs w:val="20"/>
              </w:rPr>
              <w:t xml:space="preserve"> see? What do you think this story might be about? What happen in the story?</w:t>
            </w:r>
          </w:p>
          <w:p w14:paraId="0C566C99" w14:textId="00403406" w:rsidR="00E632EF" w:rsidRPr="00872798" w:rsidRDefault="00E632EF" w:rsidP="00E632EF">
            <w:pPr>
              <w:rPr>
                <w:rFonts w:ascii="Arial" w:hAnsi="Arial" w:cs="Arial"/>
                <w:sz w:val="20"/>
                <w:szCs w:val="20"/>
              </w:rPr>
            </w:pPr>
            <w:r>
              <w:rPr>
                <w:rFonts w:ascii="Arial" w:hAnsi="Arial" w:cs="Arial"/>
                <w:sz w:val="20"/>
                <w:szCs w:val="20"/>
              </w:rPr>
              <w:t xml:space="preserve">Recap the speed sounds </w:t>
            </w:r>
            <w:r w:rsidRPr="00872798">
              <w:rPr>
                <w:rFonts w:ascii="Arial" w:hAnsi="Arial" w:cs="Arial"/>
                <w:sz w:val="20"/>
                <w:szCs w:val="20"/>
              </w:rPr>
              <w:t>and then the green and read words today. First Fred talk the sounds then say the word. Remember to answer the questions at the back of the book with someone at home.</w:t>
            </w:r>
            <w:r>
              <w:rPr>
                <w:rFonts w:ascii="Arial" w:hAnsi="Arial" w:cs="Arial"/>
                <w:sz w:val="20"/>
                <w:szCs w:val="20"/>
              </w:rPr>
              <w:t xml:space="preserve"> </w:t>
            </w:r>
          </w:p>
          <w:p w14:paraId="6A90D689" w14:textId="77777777" w:rsidR="00E632EF" w:rsidRPr="00872798" w:rsidRDefault="00E632EF" w:rsidP="00E632EF">
            <w:pPr>
              <w:rPr>
                <w:rFonts w:ascii="Arial" w:hAnsi="Arial" w:cs="Arial"/>
                <w:sz w:val="20"/>
                <w:szCs w:val="20"/>
              </w:rPr>
            </w:pPr>
          </w:p>
          <w:p w14:paraId="5183455F" w14:textId="70EE95AC" w:rsidR="00E632EF" w:rsidRDefault="00E632EF" w:rsidP="00E632EF">
            <w:pPr>
              <w:rPr>
                <w:rFonts w:ascii="Arial" w:hAnsi="Arial" w:cs="Arial"/>
                <w:sz w:val="20"/>
                <w:szCs w:val="20"/>
              </w:rPr>
            </w:pPr>
            <w:r w:rsidRPr="000B4D77">
              <w:rPr>
                <w:rFonts w:ascii="Arial" w:hAnsi="Arial" w:cs="Arial"/>
                <w:sz w:val="20"/>
                <w:szCs w:val="20"/>
              </w:rPr>
              <w:t>RWI Orange and Yellow</w:t>
            </w:r>
            <w:r w:rsidR="00567C3A">
              <w:rPr>
                <w:rFonts w:ascii="Arial" w:hAnsi="Arial" w:cs="Arial"/>
                <w:sz w:val="20"/>
                <w:szCs w:val="20"/>
              </w:rPr>
              <w:t xml:space="preserve"> A model bird</w:t>
            </w:r>
          </w:p>
          <w:p w14:paraId="63225369" w14:textId="1E5C3662" w:rsidR="00E632EF" w:rsidRPr="00872798" w:rsidRDefault="009C542B" w:rsidP="00E632EF">
            <w:pPr>
              <w:rPr>
                <w:rFonts w:ascii="Arial" w:hAnsi="Arial" w:cs="Arial"/>
                <w:sz w:val="20"/>
                <w:szCs w:val="20"/>
              </w:rPr>
            </w:pPr>
            <w:r>
              <w:rPr>
                <w:rFonts w:ascii="Arial" w:hAnsi="Arial" w:cs="Arial"/>
                <w:sz w:val="20"/>
                <w:szCs w:val="20"/>
              </w:rPr>
              <w:t>Open PowerPoint and l</w:t>
            </w:r>
            <w:r w:rsidR="00E632EF" w:rsidRPr="00872798">
              <w:rPr>
                <w:rFonts w:ascii="Arial" w:hAnsi="Arial" w:cs="Arial"/>
                <w:sz w:val="20"/>
                <w:szCs w:val="20"/>
              </w:rPr>
              <w:t>ook at the front cover first. What can</w:t>
            </w:r>
            <w:r w:rsidR="00E632EF">
              <w:rPr>
                <w:rFonts w:ascii="Arial" w:hAnsi="Arial" w:cs="Arial"/>
                <w:sz w:val="20"/>
                <w:szCs w:val="20"/>
              </w:rPr>
              <w:t xml:space="preserve"> you</w:t>
            </w:r>
            <w:r w:rsidR="00E632EF" w:rsidRPr="00872798">
              <w:rPr>
                <w:rFonts w:ascii="Arial" w:hAnsi="Arial" w:cs="Arial"/>
                <w:sz w:val="20"/>
                <w:szCs w:val="20"/>
              </w:rPr>
              <w:t xml:space="preserve"> see? What do you think this story might be about? What happen in the story?</w:t>
            </w:r>
          </w:p>
          <w:p w14:paraId="36E6D749" w14:textId="5E59C759" w:rsidR="00E632EF" w:rsidRPr="00872798" w:rsidRDefault="00E632EF" w:rsidP="00E632EF">
            <w:pPr>
              <w:rPr>
                <w:rFonts w:ascii="Arial" w:hAnsi="Arial" w:cs="Arial"/>
                <w:sz w:val="20"/>
                <w:szCs w:val="20"/>
              </w:rPr>
            </w:pPr>
            <w:r>
              <w:rPr>
                <w:rFonts w:ascii="Arial" w:hAnsi="Arial" w:cs="Arial"/>
                <w:sz w:val="20"/>
                <w:szCs w:val="20"/>
              </w:rPr>
              <w:t>Recap t</w:t>
            </w:r>
            <w:r w:rsidR="00181F53">
              <w:rPr>
                <w:rFonts w:ascii="Arial" w:hAnsi="Arial" w:cs="Arial"/>
                <w:sz w:val="20"/>
                <w:szCs w:val="20"/>
              </w:rPr>
              <w:t>he speed sounds, read the g</w:t>
            </w:r>
            <w:r>
              <w:rPr>
                <w:rFonts w:ascii="Arial" w:hAnsi="Arial" w:cs="Arial"/>
                <w:sz w:val="20"/>
                <w:szCs w:val="20"/>
              </w:rPr>
              <w:t>reen</w:t>
            </w:r>
            <w:r w:rsidR="00181F53">
              <w:rPr>
                <w:rFonts w:ascii="Arial" w:hAnsi="Arial" w:cs="Arial"/>
                <w:sz w:val="20"/>
                <w:szCs w:val="20"/>
              </w:rPr>
              <w:t>,</w:t>
            </w:r>
            <w:r>
              <w:rPr>
                <w:rFonts w:ascii="Arial" w:hAnsi="Arial" w:cs="Arial"/>
                <w:sz w:val="20"/>
                <w:szCs w:val="20"/>
              </w:rPr>
              <w:t xml:space="preserve"> re</w:t>
            </w:r>
            <w:r w:rsidR="00181F53">
              <w:rPr>
                <w:rFonts w:ascii="Arial" w:hAnsi="Arial" w:cs="Arial"/>
                <w:sz w:val="20"/>
                <w:szCs w:val="20"/>
              </w:rPr>
              <w:t xml:space="preserve">d and new vocabulary words. </w:t>
            </w:r>
            <w:r w:rsidRPr="00872798">
              <w:rPr>
                <w:rFonts w:ascii="Arial" w:hAnsi="Arial" w:cs="Arial"/>
                <w:sz w:val="20"/>
                <w:szCs w:val="20"/>
              </w:rPr>
              <w:t>Remember to answer the questions at the back of the book with someone at home.</w:t>
            </w:r>
            <w:r>
              <w:rPr>
                <w:rFonts w:ascii="Arial" w:hAnsi="Arial" w:cs="Arial"/>
                <w:sz w:val="20"/>
                <w:szCs w:val="20"/>
              </w:rPr>
              <w:t xml:space="preserve"> </w:t>
            </w:r>
          </w:p>
          <w:p w14:paraId="652F5024" w14:textId="3D4953A1" w:rsidR="00E632EF" w:rsidRDefault="00E632EF" w:rsidP="00E632EF">
            <w:pPr>
              <w:rPr>
                <w:rFonts w:ascii="Arial" w:hAnsi="Arial" w:cs="Arial"/>
                <w:sz w:val="20"/>
                <w:szCs w:val="20"/>
              </w:rPr>
            </w:pPr>
          </w:p>
          <w:p w14:paraId="40528146" w14:textId="01B10945" w:rsidR="00E632EF" w:rsidRPr="000B4D77" w:rsidRDefault="00E632EF" w:rsidP="00E632EF">
            <w:pPr>
              <w:rPr>
                <w:rFonts w:ascii="Arial" w:hAnsi="Arial" w:cs="Arial"/>
                <w:sz w:val="20"/>
                <w:szCs w:val="20"/>
              </w:rPr>
            </w:pPr>
            <w:r w:rsidRPr="000B4D77">
              <w:rPr>
                <w:rFonts w:ascii="Arial" w:hAnsi="Arial" w:cs="Arial"/>
                <w:sz w:val="20"/>
                <w:szCs w:val="20"/>
              </w:rPr>
              <w:t>RWI Blue/Grey</w:t>
            </w:r>
          </w:p>
          <w:p w14:paraId="1B1788F5" w14:textId="451BACA1" w:rsidR="009C542B" w:rsidRDefault="007D101D" w:rsidP="00E632EF">
            <w:pPr>
              <w:rPr>
                <w:rFonts w:ascii="Arial" w:hAnsi="Arial" w:cs="Arial"/>
                <w:sz w:val="20"/>
                <w:szCs w:val="20"/>
              </w:rPr>
            </w:pPr>
            <w:r>
              <w:rPr>
                <w:rFonts w:ascii="Arial" w:hAnsi="Arial" w:cs="Arial"/>
                <w:sz w:val="20"/>
                <w:szCs w:val="20"/>
              </w:rPr>
              <w:t>Op</w:t>
            </w:r>
            <w:r w:rsidR="00567C3A">
              <w:rPr>
                <w:rFonts w:ascii="Arial" w:hAnsi="Arial" w:cs="Arial"/>
                <w:sz w:val="20"/>
                <w:szCs w:val="20"/>
              </w:rPr>
              <w:t xml:space="preserve">en the book Frog or Toad? </w:t>
            </w:r>
            <w:r>
              <w:rPr>
                <w:rFonts w:ascii="Arial" w:hAnsi="Arial" w:cs="Arial"/>
                <w:sz w:val="20"/>
                <w:szCs w:val="20"/>
              </w:rPr>
              <w:t xml:space="preserve"> on Oxford Owl, here is a link </w:t>
            </w:r>
          </w:p>
          <w:p w14:paraId="69211867" w14:textId="3F965701" w:rsidR="007D101D" w:rsidRPr="00567C3A" w:rsidRDefault="00567C3A" w:rsidP="00E632EF">
            <w:pPr>
              <w:rPr>
                <w:rFonts w:ascii="Arial" w:hAnsi="Arial" w:cs="Arial"/>
                <w:color w:val="0070C0"/>
                <w:sz w:val="20"/>
                <w:szCs w:val="20"/>
              </w:rPr>
            </w:pPr>
            <w:r w:rsidRPr="00567C3A">
              <w:rPr>
                <w:rFonts w:ascii="Arial" w:hAnsi="Arial" w:cs="Arial"/>
                <w:color w:val="0070C0"/>
                <w:sz w:val="20"/>
                <w:szCs w:val="20"/>
              </w:rPr>
              <w:t>https://www.oxfordowl.co.uk/api/interactives/33869.html</w:t>
            </w:r>
          </w:p>
          <w:p w14:paraId="47E2B4D7" w14:textId="21D5F33D" w:rsidR="00E632EF" w:rsidRPr="00C42AE8" w:rsidRDefault="00E632EF" w:rsidP="00181F53">
            <w:pPr>
              <w:rPr>
                <w:rFonts w:ascii="Arial" w:hAnsi="Arial" w:cs="Arial"/>
                <w:sz w:val="20"/>
                <w:szCs w:val="20"/>
              </w:rPr>
            </w:pPr>
            <w:r w:rsidRPr="00872798">
              <w:rPr>
                <w:rFonts w:ascii="Arial" w:hAnsi="Arial" w:cs="Arial"/>
                <w:sz w:val="20"/>
                <w:szCs w:val="20"/>
              </w:rPr>
              <w:t>Look at the front cover first. What can</w:t>
            </w:r>
            <w:r>
              <w:rPr>
                <w:rFonts w:ascii="Arial" w:hAnsi="Arial" w:cs="Arial"/>
                <w:sz w:val="20"/>
                <w:szCs w:val="20"/>
              </w:rPr>
              <w:t xml:space="preserve"> you</w:t>
            </w:r>
            <w:r w:rsidRPr="00872798">
              <w:rPr>
                <w:rFonts w:ascii="Arial" w:hAnsi="Arial" w:cs="Arial"/>
                <w:sz w:val="20"/>
                <w:szCs w:val="20"/>
              </w:rPr>
              <w:t xml:space="preserve"> see? What do you think this </w:t>
            </w:r>
            <w:r>
              <w:rPr>
                <w:rFonts w:ascii="Arial" w:hAnsi="Arial" w:cs="Arial"/>
                <w:sz w:val="20"/>
                <w:szCs w:val="20"/>
              </w:rPr>
              <w:t xml:space="preserve">book </w:t>
            </w:r>
            <w:r w:rsidRPr="00872798">
              <w:rPr>
                <w:rFonts w:ascii="Arial" w:hAnsi="Arial" w:cs="Arial"/>
                <w:sz w:val="20"/>
                <w:szCs w:val="20"/>
              </w:rPr>
              <w:t xml:space="preserve">might be about? </w:t>
            </w:r>
            <w:r>
              <w:rPr>
                <w:rFonts w:ascii="Arial" w:hAnsi="Arial" w:cs="Arial"/>
                <w:sz w:val="20"/>
                <w:szCs w:val="20"/>
              </w:rPr>
              <w:t xml:space="preserve">Is it fiction or non-fiction? How do you know? Read the </w:t>
            </w:r>
            <w:r w:rsidR="00181F53">
              <w:rPr>
                <w:rFonts w:ascii="Arial" w:hAnsi="Arial" w:cs="Arial"/>
                <w:sz w:val="20"/>
                <w:szCs w:val="20"/>
              </w:rPr>
              <w:t>green words first and remember</w:t>
            </w:r>
            <w:r>
              <w:rPr>
                <w:rFonts w:ascii="Arial" w:hAnsi="Arial" w:cs="Arial"/>
                <w:sz w:val="20"/>
                <w:szCs w:val="20"/>
              </w:rPr>
              <w:t xml:space="preserve"> we have the vocabulary check which is important to look at before reading as it explains any new words you will find in the text and what they mean. Share the story </w:t>
            </w:r>
            <w:r>
              <w:rPr>
                <w:rFonts w:ascii="Arial" w:hAnsi="Arial" w:cs="Arial"/>
                <w:sz w:val="20"/>
                <w:szCs w:val="20"/>
              </w:rPr>
              <w:lastRenderedPageBreak/>
              <w:t>with someone at home and then try to retell the events of the story in order. Remember to share the questions at the back of th</w:t>
            </w:r>
            <w:r w:rsidR="00181F53">
              <w:rPr>
                <w:rFonts w:ascii="Arial" w:hAnsi="Arial" w:cs="Arial"/>
                <w:sz w:val="20"/>
                <w:szCs w:val="20"/>
              </w:rPr>
              <w:t>e book with someone at home.</w:t>
            </w:r>
          </w:p>
        </w:tc>
        <w:tc>
          <w:tcPr>
            <w:tcW w:w="4201" w:type="dxa"/>
          </w:tcPr>
          <w:p w14:paraId="5F406B61" w14:textId="77777777" w:rsidR="007A529A" w:rsidRPr="007A529A" w:rsidRDefault="007A529A" w:rsidP="007A529A">
            <w:pPr>
              <w:rPr>
                <w:rFonts w:ascii="Arial" w:hAnsi="Arial" w:cs="Arial"/>
                <w:sz w:val="20"/>
                <w:szCs w:val="20"/>
              </w:rPr>
            </w:pPr>
            <w:r w:rsidRPr="007A529A">
              <w:rPr>
                <w:rFonts w:ascii="Arial" w:hAnsi="Arial" w:cs="Arial"/>
                <w:sz w:val="20"/>
                <w:szCs w:val="20"/>
              </w:rPr>
              <w:lastRenderedPageBreak/>
              <w:t>Remember school website is:</w:t>
            </w:r>
          </w:p>
          <w:p w14:paraId="456448D2" w14:textId="77777777" w:rsidR="007A529A" w:rsidRPr="007A529A" w:rsidRDefault="00567C3A" w:rsidP="007A529A">
            <w:pPr>
              <w:rPr>
                <w:rFonts w:ascii="Arial" w:hAnsi="Arial" w:cs="Arial"/>
                <w:sz w:val="20"/>
                <w:szCs w:val="20"/>
              </w:rPr>
            </w:pPr>
            <w:hyperlink r:id="rId8" w:history="1">
              <w:r w:rsidR="007A529A" w:rsidRPr="007A529A">
                <w:rPr>
                  <w:rStyle w:val="Hyperlink"/>
                  <w:rFonts w:ascii="Arial" w:hAnsi="Arial" w:cs="Arial"/>
                  <w:sz w:val="20"/>
                  <w:szCs w:val="20"/>
                </w:rPr>
                <w:t>http://www.moorside.newcastle.sch.uk/website</w:t>
              </w:r>
            </w:hyperlink>
          </w:p>
          <w:p w14:paraId="334A7F4D"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4C026CBC" w14:textId="77777777" w:rsidR="007A529A" w:rsidRPr="007A529A" w:rsidRDefault="00567C3A" w:rsidP="007A529A">
            <w:pPr>
              <w:rPr>
                <w:rFonts w:ascii="Arial" w:hAnsi="Arial" w:cs="Arial"/>
                <w:sz w:val="20"/>
                <w:szCs w:val="20"/>
              </w:rPr>
            </w:pPr>
            <w:hyperlink r:id="rId9"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1412583E" w14:textId="77777777" w:rsidR="007A529A" w:rsidRPr="007A529A" w:rsidRDefault="007A529A">
            <w:pPr>
              <w:rPr>
                <w:rFonts w:ascii="Times New Roman" w:hAnsi="Times New Roman" w:cs="Times New Roman"/>
                <w:sz w:val="20"/>
                <w:szCs w:val="20"/>
              </w:rPr>
            </w:pPr>
          </w:p>
        </w:tc>
      </w:tr>
    </w:tbl>
    <w:p w14:paraId="2D3F571A" w14:textId="77777777" w:rsidR="007A529A" w:rsidRPr="00194A4E" w:rsidRDefault="007A529A">
      <w:pPr>
        <w:rPr>
          <w:rFonts w:ascii="Times New Roman" w:hAnsi="Times New Roman" w:cs="Times New Roman"/>
        </w:rPr>
      </w:pPr>
    </w:p>
    <w:sectPr w:rsidR="007A529A" w:rsidRPr="00194A4E" w:rsidSect="00D233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8B6BF" w14:textId="77777777" w:rsidR="007A4310" w:rsidRDefault="007A4310" w:rsidP="007A529A">
      <w:pPr>
        <w:spacing w:after="0" w:line="240" w:lineRule="auto"/>
      </w:pPr>
      <w:r>
        <w:separator/>
      </w:r>
    </w:p>
  </w:endnote>
  <w:endnote w:type="continuationSeparator" w:id="0">
    <w:p w14:paraId="04B6C077" w14:textId="77777777" w:rsidR="007A4310" w:rsidRDefault="007A4310"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 Penpals Joined">
    <w:panose1 w:val="02000400000000000000"/>
    <w:charset w:val="00"/>
    <w:family w:val="modern"/>
    <w:notTrueType/>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5FCF6" w14:textId="77777777" w:rsidR="007A4310" w:rsidRDefault="007A4310" w:rsidP="007A529A">
      <w:pPr>
        <w:spacing w:after="0" w:line="240" w:lineRule="auto"/>
      </w:pPr>
      <w:r>
        <w:separator/>
      </w:r>
    </w:p>
  </w:footnote>
  <w:footnote w:type="continuationSeparator" w:id="0">
    <w:p w14:paraId="29F57F60" w14:textId="77777777" w:rsidR="007A4310" w:rsidRDefault="007A4310"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C25373"/>
    <w:multiLevelType w:val="hybridMultilevel"/>
    <w:tmpl w:val="CFBE25FC"/>
    <w:lvl w:ilvl="0" w:tplc="77CC5C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135B0"/>
    <w:rsid w:val="0001554E"/>
    <w:rsid w:val="00015667"/>
    <w:rsid w:val="0005509E"/>
    <w:rsid w:val="00077951"/>
    <w:rsid w:val="000C3922"/>
    <w:rsid w:val="000D0220"/>
    <w:rsid w:val="000F139B"/>
    <w:rsid w:val="00113FE4"/>
    <w:rsid w:val="00181F53"/>
    <w:rsid w:val="00194A4E"/>
    <w:rsid w:val="001B0C14"/>
    <w:rsid w:val="002D5BC6"/>
    <w:rsid w:val="00321877"/>
    <w:rsid w:val="00363586"/>
    <w:rsid w:val="003856E3"/>
    <w:rsid w:val="003D3129"/>
    <w:rsid w:val="003E5F21"/>
    <w:rsid w:val="0042106D"/>
    <w:rsid w:val="00435EAA"/>
    <w:rsid w:val="00437A0A"/>
    <w:rsid w:val="0046134C"/>
    <w:rsid w:val="00462E46"/>
    <w:rsid w:val="0047782A"/>
    <w:rsid w:val="004F7537"/>
    <w:rsid w:val="005303F2"/>
    <w:rsid w:val="00567C3A"/>
    <w:rsid w:val="00581D0D"/>
    <w:rsid w:val="00584AF2"/>
    <w:rsid w:val="005F3113"/>
    <w:rsid w:val="0066182B"/>
    <w:rsid w:val="006F378E"/>
    <w:rsid w:val="006F7575"/>
    <w:rsid w:val="0073699D"/>
    <w:rsid w:val="00744455"/>
    <w:rsid w:val="00793810"/>
    <w:rsid w:val="007A4310"/>
    <w:rsid w:val="007A529A"/>
    <w:rsid w:val="007D101D"/>
    <w:rsid w:val="007E1ABA"/>
    <w:rsid w:val="007F041D"/>
    <w:rsid w:val="00830D6E"/>
    <w:rsid w:val="00996CEF"/>
    <w:rsid w:val="009C542B"/>
    <w:rsid w:val="009F4C79"/>
    <w:rsid w:val="00A24A9B"/>
    <w:rsid w:val="00A93D00"/>
    <w:rsid w:val="00AA5A6C"/>
    <w:rsid w:val="00AF4F30"/>
    <w:rsid w:val="00B82DFE"/>
    <w:rsid w:val="00BD3127"/>
    <w:rsid w:val="00C324F3"/>
    <w:rsid w:val="00C42AE8"/>
    <w:rsid w:val="00C67E11"/>
    <w:rsid w:val="00C768BF"/>
    <w:rsid w:val="00CC68C8"/>
    <w:rsid w:val="00CF64BA"/>
    <w:rsid w:val="00D07079"/>
    <w:rsid w:val="00D106CD"/>
    <w:rsid w:val="00D10FE8"/>
    <w:rsid w:val="00D23314"/>
    <w:rsid w:val="00D70303"/>
    <w:rsid w:val="00DC62CF"/>
    <w:rsid w:val="00DC6425"/>
    <w:rsid w:val="00DD6B63"/>
    <w:rsid w:val="00E60CDB"/>
    <w:rsid w:val="00E632EF"/>
    <w:rsid w:val="00E664D2"/>
    <w:rsid w:val="00E965FF"/>
    <w:rsid w:val="00EA56E7"/>
    <w:rsid w:val="00EB0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C4F70F0"/>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0C39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43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orside.newcastle.sch.uk/websit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inda.hall@moorside.newcastl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929</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Conroy, Bekki</dc:creator>
  <cp:keywords/>
  <dc:description/>
  <cp:lastModifiedBy>Conroy, Bekki</cp:lastModifiedBy>
  <cp:revision>5</cp:revision>
  <cp:lastPrinted>2021-01-12T09:34:00Z</cp:lastPrinted>
  <dcterms:created xsi:type="dcterms:W3CDTF">2021-02-23T11:42:00Z</dcterms:created>
  <dcterms:modified xsi:type="dcterms:W3CDTF">2021-02-23T14:06:00Z</dcterms:modified>
</cp:coreProperties>
</file>