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1C" w:rsidRPr="00A4001C" w:rsidRDefault="00A4001C" w:rsidP="00A4001C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</w:rPr>
      </w:pPr>
      <w:r w:rsidRPr="00A4001C">
        <w:rPr>
          <w:rFonts w:ascii="Arial" w:eastAsiaTheme="minorEastAsia" w:hAnsi="Arial" w:cs="Arial"/>
          <w:color w:val="000000" w:themeColor="text1"/>
          <w:kern w:val="24"/>
          <w:sz w:val="28"/>
          <w:szCs w:val="28"/>
          <w:u w:val="single"/>
        </w:rPr>
        <w:t xml:space="preserve">Explain my ideas using evidence from the text </w:t>
      </w:r>
    </w:p>
    <w:p w:rsidR="007E2A7A" w:rsidRDefault="00A4001C">
      <w:r>
        <w:rPr>
          <w:noProof/>
          <w:lang w:eastAsia="en-GB"/>
        </w:rPr>
        <w:drawing>
          <wp:inline distT="0" distB="0" distL="0" distR="0" wp14:anchorId="2475A6B4">
            <wp:extent cx="4893338" cy="256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0"/>
                    <a:stretch/>
                  </pic:blipFill>
                  <pic:spPr bwMode="auto">
                    <a:xfrm>
                      <a:off x="0" y="0"/>
                      <a:ext cx="4905440" cy="256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01C" w:rsidRDefault="00A4001C"/>
    <w:p w:rsidR="00A4001C" w:rsidRPr="00A4001C" w:rsidRDefault="00A4001C" w:rsidP="00A4001C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A4001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How do they feel towards the woodcutter who is sleeping?</w:t>
      </w: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A4001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A4001C" w:rsidRP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A4001C" w:rsidRPr="00A4001C" w:rsidRDefault="00A4001C" w:rsidP="00A4001C">
      <w:pPr>
        <w:pStyle w:val="NormalWeb"/>
        <w:spacing w:before="200" w:beforeAutospacing="0" w:after="0" w:afterAutospacing="0" w:line="216" w:lineRule="auto"/>
        <w:rPr>
          <w:rFonts w:ascii="Arial" w:eastAsia="Calibri" w:hAnsi="Arial" w:cs="Arial"/>
          <w:color w:val="000000" w:themeColor="text1"/>
          <w:kern w:val="24"/>
          <w:sz w:val="28"/>
          <w:szCs w:val="28"/>
        </w:rPr>
      </w:pPr>
      <w:r w:rsidRPr="00A4001C">
        <w:rPr>
          <w:rFonts w:ascii="Arial" w:eastAsia="Calibri" w:hAnsi="Arial" w:cs="Arial"/>
          <w:color w:val="000000" w:themeColor="text1"/>
          <w:kern w:val="24"/>
          <w:sz w:val="28"/>
          <w:szCs w:val="28"/>
        </w:rPr>
        <w:t>Why do you think the three-toed sloth w</w:t>
      </w:r>
      <w:r>
        <w:rPr>
          <w:rFonts w:ascii="Arial" w:eastAsia="Calibri" w:hAnsi="Arial" w:cs="Arial"/>
          <w:color w:val="000000" w:themeColor="text1"/>
          <w:kern w:val="24"/>
          <w:sz w:val="28"/>
          <w:szCs w:val="28"/>
        </w:rPr>
        <w:t>as only reaching the ground now</w:t>
      </w:r>
      <w:r w:rsidRPr="00A4001C">
        <w:rPr>
          <w:rFonts w:ascii="Arial" w:eastAsia="Calibri" w:hAnsi="Arial" w:cs="Arial"/>
          <w:color w:val="000000" w:themeColor="text1"/>
          <w:kern w:val="24"/>
          <w:sz w:val="28"/>
          <w:szCs w:val="28"/>
        </w:rPr>
        <w:t xml:space="preserve">? </w:t>
      </w: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  <w:bookmarkStart w:id="0" w:name="_GoBack"/>
      <w:bookmarkEnd w:id="0"/>
    </w:p>
    <w:p w:rsidR="00A4001C" w:rsidRP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A4001C" w:rsidRPr="00A4001C" w:rsidRDefault="00A4001C" w:rsidP="00A4001C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  <w:r w:rsidRPr="00A4001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The animals believe that the earth will be destroyed. How do we know that? What evidence in the story is there to support this view? </w:t>
      </w:r>
    </w:p>
    <w:p w:rsidR="00A4001C" w:rsidRDefault="00A4001C"/>
    <w:sectPr w:rsidR="00A4001C" w:rsidSect="00A4001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1C"/>
    <w:rsid w:val="007E2A7A"/>
    <w:rsid w:val="00A4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Conroy, Bekki</dc:creator>
  <cp:lastModifiedBy>Conroy, Bekki</cp:lastModifiedBy>
  <cp:revision>1</cp:revision>
  <dcterms:created xsi:type="dcterms:W3CDTF">2021-01-26T12:10:00Z</dcterms:created>
  <dcterms:modified xsi:type="dcterms:W3CDTF">2021-01-26T12:17:00Z</dcterms:modified>
</cp:coreProperties>
</file>