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886"/>
        <w:gridCol w:w="5130"/>
      </w:tblGrid>
      <w:tr w:rsidR="00996CEF" w14:paraId="12CEB777" w14:textId="77777777" w:rsidTr="0005509E">
        <w:tc>
          <w:tcPr>
            <w:tcW w:w="9016" w:type="dxa"/>
            <w:gridSpan w:val="2"/>
          </w:tcPr>
          <w:p w14:paraId="6A9FE2DA" w14:textId="5494636C" w:rsidR="00996CEF" w:rsidRPr="007A529A" w:rsidRDefault="00EA56E7" w:rsidP="007E0808">
            <w:pPr>
              <w:jc w:val="center"/>
              <w:rPr>
                <w:rFonts w:ascii="Arial" w:hAnsi="Arial" w:cs="Arial"/>
                <w:b/>
                <w:sz w:val="20"/>
                <w:szCs w:val="2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03C8D">
              <w:rPr>
                <w:rFonts w:ascii="Arial" w:hAnsi="Arial" w:cs="Arial"/>
                <w:b/>
                <w:sz w:val="40"/>
                <w:szCs w:val="40"/>
              </w:rPr>
              <w:t>26</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r w:rsidR="007E0808">
              <w:rPr>
                <w:rFonts w:ascii="Arial" w:hAnsi="Arial" w:cs="Arial"/>
                <w:b/>
                <w:sz w:val="40"/>
                <w:szCs w:val="40"/>
              </w:rPr>
              <w:t xml:space="preserve"> </w:t>
            </w:r>
            <w:bookmarkStart w:id="0" w:name="_GoBack"/>
            <w:bookmarkEnd w:id="0"/>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59FD37F7" w14:textId="51F75AF8" w:rsidR="00437A0A" w:rsidRDefault="004F7537">
            <w:pPr>
              <w:rPr>
                <w:rFonts w:ascii="Arial" w:hAnsi="Arial" w:cs="Arial"/>
                <w:sz w:val="20"/>
                <w:szCs w:val="20"/>
              </w:rPr>
            </w:pPr>
            <w:r>
              <w:rPr>
                <w:noProof/>
                <w:lang w:eastAsia="en-GB"/>
                <w14:ligatures w14:val="all"/>
                <w14:cntxtAlts/>
              </w:rPr>
              <w:drawing>
                <wp:anchor distT="0" distB="0" distL="114300" distR="114300" simplePos="0" relativeHeight="251659264" behindDoc="0" locked="0" layoutInCell="1" allowOverlap="1" wp14:anchorId="1969C5D2" wp14:editId="370A3987">
                  <wp:simplePos x="0" y="0"/>
                  <wp:positionH relativeFrom="column">
                    <wp:posOffset>3175</wp:posOffset>
                  </wp:positionH>
                  <wp:positionV relativeFrom="paragraph">
                    <wp:posOffset>48895</wp:posOffset>
                  </wp:positionV>
                  <wp:extent cx="619125" cy="751205"/>
                  <wp:effectExtent l="0" t="0" r="9525" b="0"/>
                  <wp:wrapThrough wrapText="bothSides">
                    <wp:wrapPolygon edited="0">
                      <wp:start x="0" y="0"/>
                      <wp:lineTo x="0" y="20815"/>
                      <wp:lineTo x="21268" y="20815"/>
                      <wp:lineTo x="212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1040" t="42049" r="30900" b="24121"/>
                          <a:stretch/>
                        </pic:blipFill>
                        <pic:spPr bwMode="auto">
                          <a:xfrm>
                            <a:off x="0" y="0"/>
                            <a:ext cx="619125" cy="75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FD81F" w14:textId="77777777" w:rsidR="00437A0A" w:rsidRDefault="00437A0A">
            <w:pPr>
              <w:rPr>
                <w:rFonts w:ascii="Arial" w:hAnsi="Arial" w:cs="Arial"/>
                <w:sz w:val="20"/>
                <w:szCs w:val="20"/>
              </w:rPr>
            </w:pPr>
          </w:p>
          <w:p w14:paraId="078CF2CA" w14:textId="48277B50" w:rsidR="00437A0A" w:rsidRDefault="004F7537">
            <w:pPr>
              <w:rPr>
                <w:rFonts w:ascii="Arial" w:hAnsi="Arial" w:cs="Arial"/>
                <w:sz w:val="20"/>
                <w:szCs w:val="20"/>
              </w:rPr>
            </w:pPr>
            <w:r w:rsidRPr="006558E2">
              <w:rPr>
                <w:rFonts w:ascii="Arial" w:hAnsi="Arial" w:cs="Arial"/>
                <w:sz w:val="20"/>
                <w:szCs w:val="20"/>
              </w:rPr>
              <w:t>Start with your feet apart and then squat down. Hold the position and punch forwards with your arms one at a time.</w:t>
            </w:r>
          </w:p>
          <w:p w14:paraId="2985F1EE" w14:textId="77777777" w:rsidR="00437A0A" w:rsidRDefault="00437A0A">
            <w:pPr>
              <w:rPr>
                <w:rFonts w:ascii="Arial" w:hAnsi="Arial" w:cs="Arial"/>
                <w:sz w:val="20"/>
                <w:szCs w:val="20"/>
              </w:rPr>
            </w:pPr>
          </w:p>
          <w:p w14:paraId="16C6FFD7" w14:textId="2DB281DB" w:rsidR="004F7537" w:rsidRPr="00437A0A" w:rsidRDefault="004F7537">
            <w:pPr>
              <w:rPr>
                <w:rFonts w:ascii="Arial" w:hAnsi="Arial" w:cs="Arial"/>
                <w:sz w:val="20"/>
                <w:szCs w:val="20"/>
              </w:rPr>
            </w:pPr>
          </w:p>
        </w:tc>
      </w:tr>
      <w:tr w:rsidR="007A529A" w14:paraId="1437952D" w14:textId="77777777" w:rsidTr="0005509E">
        <w:tc>
          <w:tcPr>
            <w:tcW w:w="9016" w:type="dxa"/>
            <w:gridSpan w:val="2"/>
          </w:tcPr>
          <w:p w14:paraId="336D3514" w14:textId="70D53868"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Lear</w:t>
            </w:r>
            <w:r w:rsidR="000D0220">
              <w:rPr>
                <w:rFonts w:ascii="Arial" w:hAnsi="Arial" w:cs="Arial"/>
                <w:b/>
                <w:sz w:val="20"/>
                <w:szCs w:val="20"/>
              </w:rPr>
              <w:t xml:space="preserve">ning intention: </w:t>
            </w:r>
            <w:r w:rsidR="002D5BC6">
              <w:rPr>
                <w:rFonts w:ascii="Arial" w:hAnsi="Arial" w:cs="Arial"/>
                <w:b/>
                <w:sz w:val="20"/>
                <w:szCs w:val="20"/>
              </w:rPr>
              <w:t xml:space="preserve">To </w:t>
            </w:r>
            <w:r w:rsidR="00403C8D">
              <w:rPr>
                <w:rFonts w:ascii="Arial" w:hAnsi="Arial" w:cs="Arial"/>
                <w:b/>
                <w:sz w:val="20"/>
                <w:szCs w:val="20"/>
              </w:rPr>
              <w:t>question the characters from the poem</w:t>
            </w:r>
          </w:p>
          <w:p w14:paraId="3EE1E66B" w14:textId="78130F9D" w:rsidR="00403C8D" w:rsidRPr="00403C8D" w:rsidRDefault="00403C8D">
            <w:pPr>
              <w:rPr>
                <w:rFonts w:ascii="Arial" w:hAnsi="Arial" w:cs="Arial"/>
                <w:sz w:val="20"/>
                <w:szCs w:val="20"/>
              </w:rPr>
            </w:pPr>
            <w:r>
              <w:rPr>
                <w:rFonts w:ascii="Arial" w:hAnsi="Arial" w:cs="Arial"/>
                <w:sz w:val="20"/>
                <w:szCs w:val="20"/>
              </w:rPr>
              <w:t>Continuing our work with the narrative poem “Who Started It?” today we are going to be doing a hot seating activity where we will question some of the characters about their actions. Imagine that this is a real life story and you are meeting the mum, the two brothers and the poet. What questions would you ask them about what happened in the poem?</w:t>
            </w:r>
          </w:p>
          <w:p w14:paraId="523F43A3" w14:textId="03FCE656" w:rsidR="00403C8D" w:rsidRDefault="00BE1D2D" w:rsidP="00403C8D">
            <w:pPr>
              <w:rPr>
                <w:rFonts w:ascii="Arial" w:hAnsi="Arial" w:cs="Arial"/>
                <w:b/>
                <w:sz w:val="20"/>
                <w:szCs w:val="20"/>
              </w:rPr>
            </w:pPr>
            <w:r>
              <w:rPr>
                <w:rFonts w:ascii="Arial" w:hAnsi="Arial" w:cs="Arial"/>
                <w:b/>
                <w:sz w:val="20"/>
                <w:szCs w:val="20"/>
              </w:rPr>
              <w:t xml:space="preserve">Alternative </w:t>
            </w:r>
            <w:r w:rsidR="00403C8D">
              <w:rPr>
                <w:rFonts w:ascii="Arial" w:hAnsi="Arial" w:cs="Arial"/>
                <w:b/>
                <w:sz w:val="20"/>
                <w:szCs w:val="20"/>
              </w:rPr>
              <w:t>– Learning intention: To question the characters from the poem</w:t>
            </w:r>
          </w:p>
          <w:p w14:paraId="2E51D3D0" w14:textId="5FBD70BC" w:rsidR="00403C8D" w:rsidRPr="00437A0A" w:rsidRDefault="00403C8D" w:rsidP="00403C8D">
            <w:pPr>
              <w:rPr>
                <w:rFonts w:ascii="Arial" w:hAnsi="Arial" w:cs="Arial"/>
                <w:sz w:val="20"/>
                <w:szCs w:val="20"/>
              </w:rPr>
            </w:pPr>
            <w:r>
              <w:rPr>
                <w:rFonts w:ascii="Arial" w:hAnsi="Arial" w:cs="Arial"/>
                <w:sz w:val="20"/>
                <w:szCs w:val="20"/>
              </w:rPr>
              <w:t>Continuing our work with the narrative poem “Who Started It?” today we are going to be doing a hot seating activity where we will question some of the characters about their actions. Imagine that this is a real life story and you are meeting the mum and the two brothers. What questions would you ask them about what happened in the poem?</w:t>
            </w:r>
          </w:p>
        </w:tc>
      </w:tr>
      <w:tr w:rsidR="007A529A" w14:paraId="7CBB052D" w14:textId="77777777" w:rsidTr="006F7575">
        <w:trPr>
          <w:trHeight w:val="703"/>
        </w:trPr>
        <w:tc>
          <w:tcPr>
            <w:tcW w:w="9016" w:type="dxa"/>
            <w:gridSpan w:val="2"/>
          </w:tcPr>
          <w:p w14:paraId="5C5A5F3A" w14:textId="3D543336" w:rsidR="00F76D9C" w:rsidRDefault="007A529A" w:rsidP="000277ED">
            <w:pPr>
              <w:rPr>
                <w:rFonts w:ascii="Arial" w:hAnsi="Arial" w:cs="Arial"/>
                <w:b/>
                <w:sz w:val="20"/>
                <w:szCs w:val="20"/>
              </w:rPr>
            </w:pPr>
            <w:r w:rsidRPr="007A529A">
              <w:rPr>
                <w:rFonts w:ascii="Arial" w:hAnsi="Arial" w:cs="Arial"/>
                <w:b/>
                <w:sz w:val="20"/>
                <w:szCs w:val="20"/>
              </w:rPr>
              <w:t>Maths</w:t>
            </w:r>
            <w:r w:rsidR="00AF4F30">
              <w:rPr>
                <w:rFonts w:ascii="Arial" w:hAnsi="Arial" w:cs="Arial"/>
                <w:b/>
                <w:sz w:val="20"/>
                <w:szCs w:val="20"/>
              </w:rPr>
              <w:t xml:space="preserve"> – Learning Intention: </w:t>
            </w:r>
            <w:r w:rsidR="00F76D9C">
              <w:rPr>
                <w:rFonts w:ascii="Arial" w:hAnsi="Arial" w:cs="Arial"/>
                <w:b/>
                <w:sz w:val="20"/>
                <w:szCs w:val="20"/>
              </w:rPr>
              <w:t>To multiply two numbers</w:t>
            </w:r>
          </w:p>
          <w:p w14:paraId="623D741C" w14:textId="08E4360C" w:rsidR="0091514F" w:rsidRPr="0091514F" w:rsidRDefault="0091514F" w:rsidP="000277ED">
            <w:pPr>
              <w:rPr>
                <w:rFonts w:ascii="Arial" w:hAnsi="Arial" w:cs="Arial"/>
                <w:sz w:val="20"/>
                <w:szCs w:val="20"/>
              </w:rPr>
            </w:pPr>
            <w:r>
              <w:rPr>
                <w:rFonts w:ascii="Arial" w:hAnsi="Arial" w:cs="Arial"/>
                <w:sz w:val="20"/>
                <w:szCs w:val="20"/>
              </w:rPr>
              <w:t>Today we are learning to multiply a three digit number by a one digit number.</w:t>
            </w:r>
            <w:r w:rsidR="00203345">
              <w:rPr>
                <w:rFonts w:ascii="Arial" w:hAnsi="Arial" w:cs="Arial"/>
                <w:sz w:val="20"/>
                <w:szCs w:val="20"/>
              </w:rPr>
              <w:t xml:space="preserve"> Open the PowerPoint as this will support you with your learning today. </w:t>
            </w:r>
          </w:p>
          <w:p w14:paraId="268BF98A" w14:textId="7534F828" w:rsidR="000B4B20" w:rsidRDefault="00BE1D2D" w:rsidP="000277ED">
            <w:pPr>
              <w:rPr>
                <w:rFonts w:ascii="Arial" w:hAnsi="Arial" w:cs="Arial"/>
                <w:b/>
                <w:sz w:val="20"/>
                <w:szCs w:val="20"/>
              </w:rPr>
            </w:pPr>
            <w:r>
              <w:rPr>
                <w:rFonts w:ascii="Arial" w:hAnsi="Arial" w:cs="Arial"/>
                <w:b/>
                <w:sz w:val="20"/>
                <w:szCs w:val="20"/>
              </w:rPr>
              <w:t xml:space="preserve">Alternative </w:t>
            </w:r>
            <w:r w:rsidR="000B4B20">
              <w:rPr>
                <w:rFonts w:ascii="Arial" w:hAnsi="Arial" w:cs="Arial"/>
                <w:b/>
                <w:sz w:val="20"/>
                <w:szCs w:val="20"/>
              </w:rPr>
              <w:t>– Learning Intention: To multiply two numbers</w:t>
            </w:r>
          </w:p>
          <w:p w14:paraId="62A8B1D4" w14:textId="727C1336" w:rsidR="002D5BC6" w:rsidRPr="00392B67" w:rsidRDefault="000B4B20" w:rsidP="000277ED">
            <w:pPr>
              <w:rPr>
                <w:rFonts w:ascii="Arial" w:hAnsi="Arial" w:cs="Arial"/>
                <w:sz w:val="20"/>
                <w:szCs w:val="20"/>
              </w:rPr>
            </w:pPr>
            <w:r w:rsidRPr="000B4B20">
              <w:rPr>
                <w:rFonts w:ascii="Arial" w:hAnsi="Arial" w:cs="Arial"/>
                <w:sz w:val="20"/>
                <w:szCs w:val="20"/>
              </w:rPr>
              <w:t>Today you are going to spend some time practicing your 6 and your 12 times tables</w:t>
            </w:r>
            <w:r>
              <w:rPr>
                <w:rFonts w:ascii="Arial" w:hAnsi="Arial" w:cs="Arial"/>
                <w:sz w:val="20"/>
                <w:szCs w:val="20"/>
              </w:rPr>
              <w:t>, I have attached a PowerPoint that explains each times table and</w:t>
            </w:r>
            <w:r w:rsidR="00392B67">
              <w:rPr>
                <w:rFonts w:ascii="Arial" w:hAnsi="Arial" w:cs="Arial"/>
                <w:sz w:val="20"/>
                <w:szCs w:val="20"/>
              </w:rPr>
              <w:t xml:space="preserve"> then you have </w:t>
            </w:r>
            <w:r>
              <w:rPr>
                <w:rFonts w:ascii="Arial" w:hAnsi="Arial" w:cs="Arial"/>
                <w:sz w:val="20"/>
                <w:szCs w:val="20"/>
              </w:rPr>
              <w:t>some games to play to help you learn them.</w:t>
            </w:r>
          </w:p>
        </w:tc>
      </w:tr>
      <w:tr w:rsidR="007A529A" w14:paraId="5259D369" w14:textId="77777777" w:rsidTr="0005509E">
        <w:tc>
          <w:tcPr>
            <w:tcW w:w="9016" w:type="dxa"/>
            <w:gridSpan w:val="2"/>
          </w:tcPr>
          <w:p w14:paraId="04AD5D12" w14:textId="77777777" w:rsidR="00EB0200" w:rsidRDefault="00EB3F90" w:rsidP="007E20FF">
            <w:pPr>
              <w:rPr>
                <w:rFonts w:ascii="Arial" w:hAnsi="Arial" w:cs="Arial"/>
                <w:b/>
                <w:sz w:val="20"/>
                <w:szCs w:val="20"/>
              </w:rPr>
            </w:pPr>
            <w:r>
              <w:rPr>
                <w:rFonts w:ascii="Arial" w:hAnsi="Arial" w:cs="Arial"/>
                <w:b/>
                <w:sz w:val="20"/>
                <w:szCs w:val="20"/>
              </w:rPr>
              <w:t>Music – To learn about music from the 1980’s</w:t>
            </w:r>
          </w:p>
          <w:p w14:paraId="27E66199" w14:textId="77777777" w:rsidR="00EB3F90" w:rsidRDefault="00EB3F90" w:rsidP="007E20FF">
            <w:pPr>
              <w:rPr>
                <w:rFonts w:ascii="Arial" w:hAnsi="Arial" w:cs="Arial"/>
                <w:sz w:val="20"/>
                <w:szCs w:val="20"/>
              </w:rPr>
            </w:pPr>
            <w:r w:rsidRPr="00EB3F90">
              <w:rPr>
                <w:rFonts w:ascii="Arial" w:hAnsi="Arial" w:cs="Arial"/>
                <w:sz w:val="20"/>
                <w:szCs w:val="20"/>
              </w:rPr>
              <w:t xml:space="preserve">Last half term we looked at music from the 1970’s. This week we are going to look at some music from the 1980’s. Go through the PowerPoint to learn what the structure of music means </w:t>
            </w:r>
            <w:r>
              <w:rPr>
                <w:rFonts w:ascii="Arial" w:hAnsi="Arial" w:cs="Arial"/>
                <w:sz w:val="20"/>
                <w:szCs w:val="20"/>
              </w:rPr>
              <w:t>then listen to the different music and share your opinions of it with someone at home.</w:t>
            </w:r>
          </w:p>
          <w:p w14:paraId="5CB22386" w14:textId="4AE82B30" w:rsidR="00EB3F90" w:rsidRDefault="00BE1D2D" w:rsidP="00EB3F90">
            <w:pPr>
              <w:rPr>
                <w:rFonts w:ascii="Arial" w:hAnsi="Arial" w:cs="Arial"/>
                <w:b/>
                <w:sz w:val="20"/>
                <w:szCs w:val="20"/>
              </w:rPr>
            </w:pPr>
            <w:r>
              <w:rPr>
                <w:rFonts w:ascii="Arial" w:hAnsi="Arial" w:cs="Arial"/>
                <w:b/>
                <w:sz w:val="20"/>
                <w:szCs w:val="20"/>
              </w:rPr>
              <w:t>Alternative</w:t>
            </w:r>
            <w:r w:rsidR="00EB3F90">
              <w:rPr>
                <w:rFonts w:ascii="Arial" w:hAnsi="Arial" w:cs="Arial"/>
                <w:b/>
                <w:sz w:val="20"/>
                <w:szCs w:val="20"/>
              </w:rPr>
              <w:t xml:space="preserve"> – To learn about music from the 1980’s</w:t>
            </w:r>
          </w:p>
          <w:p w14:paraId="1D1539DF" w14:textId="3909B421" w:rsidR="00EB3F90" w:rsidRPr="00EB3F90" w:rsidRDefault="00EB3F90" w:rsidP="00EB3F90">
            <w:pPr>
              <w:rPr>
                <w:rFonts w:ascii="Arial" w:hAnsi="Arial" w:cs="Arial"/>
                <w:sz w:val="20"/>
                <w:szCs w:val="20"/>
              </w:rPr>
            </w:pPr>
            <w:r w:rsidRPr="00EB3F90">
              <w:rPr>
                <w:rFonts w:ascii="Arial" w:hAnsi="Arial" w:cs="Arial"/>
                <w:sz w:val="20"/>
                <w:szCs w:val="20"/>
              </w:rPr>
              <w:t xml:space="preserve">Last half term we looked at music from the 1970’s. This week we are going to look at some music from the 1980’s. Go through the PowerPoint to learn what the structure of music means </w:t>
            </w:r>
            <w:r>
              <w:rPr>
                <w:rFonts w:ascii="Arial" w:hAnsi="Arial" w:cs="Arial"/>
                <w:sz w:val="20"/>
                <w:szCs w:val="20"/>
              </w:rPr>
              <w:t>then listen to the different music and share your opinions of it with someone at home.</w:t>
            </w:r>
          </w:p>
        </w:tc>
      </w:tr>
      <w:tr w:rsidR="007A529A" w14:paraId="1ED0043D" w14:textId="77777777" w:rsidTr="0005509E">
        <w:tc>
          <w:tcPr>
            <w:tcW w:w="481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t>Reading</w:t>
            </w:r>
          </w:p>
          <w:p w14:paraId="2EA70D1A" w14:textId="18D06B8D" w:rsidR="004F7537" w:rsidRDefault="00203345" w:rsidP="00D23314">
            <w:pPr>
              <w:rPr>
                <w:rFonts w:ascii="Arial" w:hAnsi="Arial" w:cs="Arial"/>
                <w:sz w:val="20"/>
                <w:szCs w:val="20"/>
              </w:rPr>
            </w:pPr>
            <w:r>
              <w:rPr>
                <w:rFonts w:ascii="Arial" w:hAnsi="Arial" w:cs="Arial"/>
                <w:sz w:val="20"/>
                <w:szCs w:val="20"/>
              </w:rPr>
              <w:t>Today we are continuing with Animal Conflicts</w:t>
            </w:r>
            <w:r w:rsidR="004F7537">
              <w:rPr>
                <w:rFonts w:ascii="Arial" w:hAnsi="Arial" w:cs="Arial"/>
                <w:sz w:val="20"/>
                <w:szCs w:val="20"/>
              </w:rPr>
              <w:t>. Open the PowerP</w:t>
            </w:r>
            <w:r>
              <w:rPr>
                <w:rFonts w:ascii="Arial" w:hAnsi="Arial" w:cs="Arial"/>
                <w:sz w:val="20"/>
                <w:szCs w:val="20"/>
              </w:rPr>
              <w:t xml:space="preserve">oint </w:t>
            </w:r>
            <w:r w:rsidR="004F7537">
              <w:rPr>
                <w:rFonts w:ascii="Arial" w:hAnsi="Arial" w:cs="Arial"/>
                <w:sz w:val="20"/>
                <w:szCs w:val="20"/>
              </w:rPr>
              <w:t xml:space="preserve">this will support you with </w:t>
            </w:r>
            <w:r>
              <w:rPr>
                <w:rFonts w:ascii="Arial" w:hAnsi="Arial" w:cs="Arial"/>
                <w:sz w:val="20"/>
                <w:szCs w:val="20"/>
              </w:rPr>
              <w:t>your learning. Carefully read each slide and then</w:t>
            </w:r>
            <w:r w:rsidR="004152A7">
              <w:rPr>
                <w:rFonts w:ascii="Arial" w:hAnsi="Arial" w:cs="Arial"/>
                <w:sz w:val="20"/>
                <w:szCs w:val="20"/>
              </w:rPr>
              <w:t xml:space="preserve"> answer our questions about what you’ve read</w:t>
            </w:r>
            <w:r w:rsidR="00435EAA">
              <w:rPr>
                <w:rFonts w:ascii="Arial" w:hAnsi="Arial" w:cs="Arial"/>
                <w:sz w:val="20"/>
                <w:szCs w:val="20"/>
              </w:rPr>
              <w:t>. Can you share these with someone at home?</w:t>
            </w:r>
          </w:p>
          <w:p w14:paraId="75A9839F" w14:textId="77777777" w:rsidR="000277ED" w:rsidRDefault="000277ED" w:rsidP="00E632EF">
            <w:pPr>
              <w:rPr>
                <w:rFonts w:ascii="Arial" w:hAnsi="Arial" w:cs="Arial"/>
                <w:b/>
                <w:sz w:val="20"/>
                <w:szCs w:val="20"/>
              </w:rPr>
            </w:pPr>
          </w:p>
          <w:p w14:paraId="77F1D53F" w14:textId="7E3C983E"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68B27E69" w14:textId="5493AE61"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r w:rsidR="004152A7">
              <w:rPr>
                <w:rFonts w:ascii="Arial" w:hAnsi="Arial" w:cs="Arial"/>
                <w:sz w:val="20"/>
                <w:szCs w:val="20"/>
              </w:rPr>
              <w:t>The spell</w:t>
            </w:r>
          </w:p>
          <w:p w14:paraId="3203AED2" w14:textId="365B08CB" w:rsidR="00E632EF" w:rsidRDefault="00E632EF" w:rsidP="00E632EF">
            <w:pPr>
              <w:rPr>
                <w:rFonts w:ascii="Arial" w:hAnsi="Arial" w:cs="Arial"/>
                <w:sz w:val="20"/>
                <w:szCs w:val="20"/>
              </w:rPr>
            </w:pPr>
            <w:r>
              <w:rPr>
                <w:rFonts w:ascii="Arial" w:hAnsi="Arial" w:cs="Arial"/>
                <w:sz w:val="20"/>
                <w:szCs w:val="20"/>
              </w:rPr>
              <w:t>Open the PowerPoint</w:t>
            </w:r>
            <w:r w:rsidR="009C542B">
              <w:rPr>
                <w:rFonts w:ascii="Arial" w:hAnsi="Arial" w:cs="Arial"/>
                <w:sz w:val="20"/>
                <w:szCs w:val="20"/>
              </w:rPr>
              <w:t xml:space="preserve"> </w:t>
            </w:r>
            <w:r>
              <w:rPr>
                <w:rFonts w:ascii="Arial" w:hAnsi="Arial" w:cs="Arial"/>
                <w:sz w:val="20"/>
                <w:szCs w:val="20"/>
              </w:rPr>
              <w:t>and recap the speeds sounds at the front of the book. Carefully p</w:t>
            </w:r>
            <w:r w:rsidR="007F041D">
              <w:rPr>
                <w:rFonts w:ascii="Arial" w:hAnsi="Arial" w:cs="Arial"/>
                <w:sz w:val="20"/>
                <w:szCs w:val="20"/>
              </w:rPr>
              <w:t>ractise the green and red word from yesterday.</w:t>
            </w:r>
            <w:r>
              <w:rPr>
                <w:rFonts w:ascii="Arial" w:hAnsi="Arial" w:cs="Arial"/>
                <w:sz w:val="20"/>
                <w:szCs w:val="20"/>
              </w:rPr>
              <w:t xml:space="preserve"> First Fred tal</w:t>
            </w:r>
            <w:r w:rsidR="007F041D">
              <w:rPr>
                <w:rFonts w:ascii="Arial" w:hAnsi="Arial" w:cs="Arial"/>
                <w:sz w:val="20"/>
                <w:szCs w:val="20"/>
              </w:rPr>
              <w:t>k the sounds then say the word first and then read the book. Can you answer the questions today and share these with someone at home?</w:t>
            </w:r>
          </w:p>
          <w:p w14:paraId="019CD422" w14:textId="52566B94" w:rsidR="00E632EF" w:rsidRPr="000B4D77" w:rsidRDefault="00E632EF" w:rsidP="00E632EF">
            <w:pPr>
              <w:rPr>
                <w:rFonts w:ascii="Arial" w:hAnsi="Arial" w:cs="Arial"/>
                <w:sz w:val="20"/>
                <w:szCs w:val="20"/>
              </w:rPr>
            </w:pPr>
          </w:p>
          <w:p w14:paraId="47E2B4D7" w14:textId="26E79701" w:rsidR="00E632EF" w:rsidRPr="00C42AE8" w:rsidRDefault="00E632EF" w:rsidP="00181F53">
            <w:pPr>
              <w:rPr>
                <w:rFonts w:ascii="Arial" w:hAnsi="Arial" w:cs="Arial"/>
                <w:sz w:val="20"/>
                <w:szCs w:val="20"/>
              </w:rPr>
            </w:pPr>
          </w:p>
        </w:tc>
        <w:tc>
          <w:tcPr>
            <w:tcW w:w="4201" w:type="dxa"/>
          </w:tcPr>
          <w:p w14:paraId="1D98DA75" w14:textId="77777777" w:rsidR="00BE1D2D" w:rsidRDefault="00BE1D2D" w:rsidP="00BE1D2D">
            <w:pPr>
              <w:rPr>
                <w:rFonts w:ascii="Arial" w:hAnsi="Arial" w:cs="Arial"/>
                <w:sz w:val="20"/>
                <w:szCs w:val="20"/>
              </w:rPr>
            </w:pPr>
            <w:r>
              <w:rPr>
                <w:rFonts w:ascii="Arial" w:hAnsi="Arial" w:cs="Arial"/>
                <w:sz w:val="20"/>
                <w:szCs w:val="20"/>
              </w:rPr>
              <w:t xml:space="preserve">Open the book The Planets on Oxford Owls, here is a link </w:t>
            </w:r>
          </w:p>
          <w:p w14:paraId="0C016CDC" w14:textId="77777777" w:rsidR="00BE1D2D" w:rsidRDefault="00BE1D2D" w:rsidP="00BE1D2D">
            <w:pPr>
              <w:rPr>
                <w:rFonts w:ascii="Arial" w:hAnsi="Arial" w:cs="Arial"/>
                <w:sz w:val="20"/>
                <w:szCs w:val="20"/>
              </w:rPr>
            </w:pPr>
            <w:hyperlink r:id="rId8" w:history="1">
              <w:r w:rsidRPr="00591FDC">
                <w:rPr>
                  <w:rStyle w:val="Hyperlink"/>
                  <w:rFonts w:ascii="Arial" w:hAnsi="Arial" w:cs="Arial"/>
                  <w:sz w:val="20"/>
                  <w:szCs w:val="20"/>
                </w:rPr>
                <w:t>https://www.oxfordowl.co.uk/api/interactives/29302.html</w:t>
              </w:r>
            </w:hyperlink>
          </w:p>
          <w:p w14:paraId="39CD8329" w14:textId="2DB9E9CC" w:rsidR="00BE1D2D" w:rsidRDefault="00BE1D2D" w:rsidP="00BE1D2D">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Is it fiction or non-fiction? How do you know? Read the green words first and remember we have the vocabulary check which is important to look at before reading as it explains any new words you will find in the text and what they mean. Share the book with someone at home and then try to retell the events in order. Remember to share the questions with someone at home.</w:t>
            </w:r>
          </w:p>
          <w:p w14:paraId="1C8B36D3" w14:textId="77777777" w:rsidR="00BE1D2D" w:rsidRDefault="00BE1D2D" w:rsidP="007A529A">
            <w:pPr>
              <w:rPr>
                <w:rFonts w:ascii="Arial" w:hAnsi="Arial" w:cs="Arial"/>
                <w:sz w:val="20"/>
                <w:szCs w:val="20"/>
              </w:rPr>
            </w:pPr>
          </w:p>
          <w:p w14:paraId="7346A8C8" w14:textId="77777777" w:rsidR="00BE1D2D" w:rsidRDefault="00BE1D2D" w:rsidP="007A529A">
            <w:pPr>
              <w:rPr>
                <w:rFonts w:ascii="Arial" w:hAnsi="Arial" w:cs="Arial"/>
                <w:sz w:val="20"/>
                <w:szCs w:val="20"/>
              </w:rPr>
            </w:pPr>
          </w:p>
          <w:p w14:paraId="5F406B61" w14:textId="0574F77A"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56448D2" w14:textId="77777777" w:rsidR="007A529A" w:rsidRPr="007A529A" w:rsidRDefault="00007834"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007834"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7BE03" w14:textId="77777777" w:rsidR="00007834" w:rsidRDefault="00007834" w:rsidP="007A529A">
      <w:pPr>
        <w:spacing w:after="0" w:line="240" w:lineRule="auto"/>
      </w:pPr>
      <w:r>
        <w:separator/>
      </w:r>
    </w:p>
  </w:endnote>
  <w:endnote w:type="continuationSeparator" w:id="0">
    <w:p w14:paraId="34C8BB45" w14:textId="77777777" w:rsidR="00007834" w:rsidRDefault="00007834"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DC78" w14:textId="77777777" w:rsidR="00007834" w:rsidRDefault="00007834" w:rsidP="007A529A">
      <w:pPr>
        <w:spacing w:after="0" w:line="240" w:lineRule="auto"/>
      </w:pPr>
      <w:r>
        <w:separator/>
      </w:r>
    </w:p>
  </w:footnote>
  <w:footnote w:type="continuationSeparator" w:id="0">
    <w:p w14:paraId="602D8EED" w14:textId="77777777" w:rsidR="00007834" w:rsidRDefault="00007834"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7834"/>
    <w:rsid w:val="000135B0"/>
    <w:rsid w:val="0001554E"/>
    <w:rsid w:val="000277ED"/>
    <w:rsid w:val="0005509E"/>
    <w:rsid w:val="00077951"/>
    <w:rsid w:val="000B4B20"/>
    <w:rsid w:val="000C3922"/>
    <w:rsid w:val="000D0220"/>
    <w:rsid w:val="000F139B"/>
    <w:rsid w:val="00181F53"/>
    <w:rsid w:val="00194A4E"/>
    <w:rsid w:val="001B0C14"/>
    <w:rsid w:val="001D603C"/>
    <w:rsid w:val="00203345"/>
    <w:rsid w:val="002D5BC6"/>
    <w:rsid w:val="00363586"/>
    <w:rsid w:val="003856E3"/>
    <w:rsid w:val="00392B67"/>
    <w:rsid w:val="00403C8D"/>
    <w:rsid w:val="004152A7"/>
    <w:rsid w:val="0042106D"/>
    <w:rsid w:val="00435EAA"/>
    <w:rsid w:val="00437A0A"/>
    <w:rsid w:val="0046134C"/>
    <w:rsid w:val="00462E46"/>
    <w:rsid w:val="004F7537"/>
    <w:rsid w:val="005303F2"/>
    <w:rsid w:val="00584AF2"/>
    <w:rsid w:val="005F3113"/>
    <w:rsid w:val="0066182B"/>
    <w:rsid w:val="006F378E"/>
    <w:rsid w:val="006F7575"/>
    <w:rsid w:val="0073699D"/>
    <w:rsid w:val="00744455"/>
    <w:rsid w:val="00793810"/>
    <w:rsid w:val="007A529A"/>
    <w:rsid w:val="007D101D"/>
    <w:rsid w:val="007E0808"/>
    <w:rsid w:val="007E1ABA"/>
    <w:rsid w:val="007E20FF"/>
    <w:rsid w:val="007F041D"/>
    <w:rsid w:val="00830D6E"/>
    <w:rsid w:val="0091514F"/>
    <w:rsid w:val="00996CEF"/>
    <w:rsid w:val="009C542B"/>
    <w:rsid w:val="009F4C79"/>
    <w:rsid w:val="00A24A9B"/>
    <w:rsid w:val="00A93D00"/>
    <w:rsid w:val="00AA5A6C"/>
    <w:rsid w:val="00AF4F30"/>
    <w:rsid w:val="00B82DFE"/>
    <w:rsid w:val="00BD3127"/>
    <w:rsid w:val="00BE1D2D"/>
    <w:rsid w:val="00C324F3"/>
    <w:rsid w:val="00C42AE8"/>
    <w:rsid w:val="00C768BF"/>
    <w:rsid w:val="00CC68C8"/>
    <w:rsid w:val="00CF64BA"/>
    <w:rsid w:val="00D07079"/>
    <w:rsid w:val="00D106CD"/>
    <w:rsid w:val="00D23314"/>
    <w:rsid w:val="00D70303"/>
    <w:rsid w:val="00D70AF4"/>
    <w:rsid w:val="00DC62CF"/>
    <w:rsid w:val="00DC6425"/>
    <w:rsid w:val="00DD6B63"/>
    <w:rsid w:val="00E60CDB"/>
    <w:rsid w:val="00E632EF"/>
    <w:rsid w:val="00E664D2"/>
    <w:rsid w:val="00EA56E7"/>
    <w:rsid w:val="00EB0200"/>
    <w:rsid w:val="00EB3F90"/>
    <w:rsid w:val="00F76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302.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Bekki</dc:creator>
  <cp:keywords/>
  <dc:description/>
  <cp:lastModifiedBy>Linda Hall</cp:lastModifiedBy>
  <cp:revision>12</cp:revision>
  <cp:lastPrinted>2021-02-25T21:51:00Z</cp:lastPrinted>
  <dcterms:created xsi:type="dcterms:W3CDTF">2021-02-23T13:34:00Z</dcterms:created>
  <dcterms:modified xsi:type="dcterms:W3CDTF">2021-02-25T21:59:00Z</dcterms:modified>
</cp:coreProperties>
</file>