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4B7C99" w14:textId="77777777" w:rsidR="009032A5" w:rsidRDefault="009032A5">
      <w:pPr>
        <w:rPr>
          <w:rFonts w:ascii="Times New Roman" w:hAnsi="Times New Roman" w:cs="Times New Roman"/>
        </w:rPr>
      </w:pPr>
    </w:p>
    <w:tbl>
      <w:tblPr>
        <w:tblStyle w:val="TableGrid"/>
        <w:tblW w:w="15507" w:type="dxa"/>
        <w:tblLook w:val="04A0" w:firstRow="1" w:lastRow="0" w:firstColumn="1" w:lastColumn="0" w:noHBand="0" w:noVBand="1"/>
      </w:tblPr>
      <w:tblGrid>
        <w:gridCol w:w="15507"/>
      </w:tblGrid>
      <w:tr w:rsidR="009032A5" w14:paraId="130608A0" w14:textId="77777777" w:rsidTr="00EE1B0F">
        <w:trPr>
          <w:trHeight w:val="725"/>
        </w:trPr>
        <w:tc>
          <w:tcPr>
            <w:tcW w:w="15507" w:type="dxa"/>
          </w:tcPr>
          <w:p w14:paraId="0686C149" w14:textId="61CC25C5" w:rsidR="009032A5" w:rsidRPr="00996CEF" w:rsidRDefault="00743905" w:rsidP="00BF0B93">
            <w:pPr>
              <w:jc w:val="center"/>
              <w:rPr>
                <w:rFonts w:ascii="Arial" w:hAnsi="Arial" w:cs="Arial"/>
                <w:b/>
                <w:sz w:val="40"/>
                <w:szCs w:val="40"/>
              </w:rPr>
            </w:pPr>
            <w:r>
              <w:rPr>
                <w:rFonts w:ascii="Arial" w:hAnsi="Arial" w:cs="Arial"/>
                <w:b/>
                <w:sz w:val="40"/>
                <w:szCs w:val="40"/>
              </w:rPr>
              <w:t>Year 2 (Friday 5.2</w:t>
            </w:r>
            <w:r w:rsidR="009032A5">
              <w:rPr>
                <w:rFonts w:ascii="Arial" w:hAnsi="Arial" w:cs="Arial"/>
                <w:b/>
                <w:sz w:val="40"/>
                <w:szCs w:val="40"/>
              </w:rPr>
              <w:t>.21)</w:t>
            </w:r>
          </w:p>
          <w:p w14:paraId="7AB1D359" w14:textId="77777777" w:rsidR="009032A5" w:rsidRPr="007A529A" w:rsidRDefault="009032A5" w:rsidP="00BF0B93">
            <w:pPr>
              <w:rPr>
                <w:rFonts w:ascii="Arial" w:hAnsi="Arial" w:cs="Arial"/>
                <w:b/>
                <w:sz w:val="20"/>
                <w:szCs w:val="20"/>
              </w:rPr>
            </w:pPr>
          </w:p>
        </w:tc>
      </w:tr>
      <w:tr w:rsidR="009032A5" w14:paraId="37233D5C" w14:textId="77777777" w:rsidTr="00EE1B0F">
        <w:trPr>
          <w:trHeight w:val="978"/>
        </w:trPr>
        <w:tc>
          <w:tcPr>
            <w:tcW w:w="15507" w:type="dxa"/>
          </w:tcPr>
          <w:p w14:paraId="6985AF60" w14:textId="30F658E2" w:rsidR="009032A5" w:rsidRPr="00743905" w:rsidRDefault="00743905" w:rsidP="00BF0B93">
            <w:pPr>
              <w:rPr>
                <w:rFonts w:ascii="Arial" w:hAnsi="Arial" w:cs="Arial"/>
                <w:sz w:val="20"/>
                <w:szCs w:val="20"/>
              </w:rPr>
            </w:pPr>
            <w:r>
              <w:rPr>
                <w:rFonts w:ascii="Arial" w:hAnsi="Arial" w:cs="Arial"/>
                <w:b/>
                <w:sz w:val="20"/>
                <w:szCs w:val="20"/>
              </w:rPr>
              <w:t xml:space="preserve">                          </w:t>
            </w:r>
            <w:r w:rsidR="009032A5" w:rsidRPr="007A529A">
              <w:rPr>
                <w:rFonts w:ascii="Arial" w:hAnsi="Arial" w:cs="Arial"/>
                <w:b/>
                <w:sz w:val="20"/>
                <w:szCs w:val="20"/>
              </w:rPr>
              <w:t>Exercise</w:t>
            </w:r>
            <w:r w:rsidR="009032A5">
              <w:rPr>
                <w:rFonts w:ascii="Arial" w:hAnsi="Arial" w:cs="Arial"/>
                <w:b/>
                <w:sz w:val="20"/>
                <w:szCs w:val="20"/>
              </w:rPr>
              <w:t xml:space="preserve">: </w:t>
            </w:r>
            <w:r w:rsidRPr="00743905">
              <w:rPr>
                <w:rFonts w:ascii="Arial" w:hAnsi="Arial" w:cs="Arial"/>
                <w:sz w:val="20"/>
                <w:szCs w:val="20"/>
              </w:rPr>
              <w:t xml:space="preserve">Stretch high and then touch your toes on the opposite foot, do this 10 times. Run on the spot for 20 seconds. Repeat this twice. </w:t>
            </w:r>
          </w:p>
          <w:p w14:paraId="1DADFF2E" w14:textId="633ABC46" w:rsidR="009032A5" w:rsidRPr="007A529A" w:rsidRDefault="00743905" w:rsidP="00BF0B93">
            <w:pPr>
              <w:rPr>
                <w:rFonts w:ascii="Arial" w:hAnsi="Arial" w:cs="Arial"/>
                <w:b/>
                <w:sz w:val="20"/>
                <w:szCs w:val="20"/>
              </w:rPr>
            </w:pPr>
            <w:r w:rsidRPr="00743905">
              <w:rPr>
                <w:noProof/>
                <w:lang w:eastAsia="en-GB"/>
                <w14:ligatures w14:val="all"/>
                <w14:cntxtAlts/>
              </w:rPr>
              <w:drawing>
                <wp:inline distT="0" distB="0" distL="0" distR="0" wp14:anchorId="2D569502" wp14:editId="1F2FCDC1">
                  <wp:extent cx="593124" cy="666075"/>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10934" cy="686076"/>
                          </a:xfrm>
                          <a:prstGeom prst="rect">
                            <a:avLst/>
                          </a:prstGeom>
                        </pic:spPr>
                      </pic:pic>
                    </a:graphicData>
                  </a:graphic>
                </wp:inline>
              </w:drawing>
            </w:r>
          </w:p>
        </w:tc>
      </w:tr>
      <w:tr w:rsidR="009032A5" w14:paraId="1FA4946A" w14:textId="77777777" w:rsidTr="00EE1B0F">
        <w:trPr>
          <w:trHeight w:val="1230"/>
        </w:trPr>
        <w:tc>
          <w:tcPr>
            <w:tcW w:w="15507" w:type="dxa"/>
          </w:tcPr>
          <w:p w14:paraId="5DF5CE5B" w14:textId="364F8DF3" w:rsidR="009032A5" w:rsidRDefault="009032A5" w:rsidP="00BF0B93">
            <w:pPr>
              <w:rPr>
                <w:rFonts w:ascii="Arial" w:hAnsi="Arial" w:cs="Arial"/>
                <w:b/>
                <w:sz w:val="20"/>
                <w:szCs w:val="20"/>
              </w:rPr>
            </w:pPr>
            <w:r w:rsidRPr="007A529A">
              <w:rPr>
                <w:rFonts w:ascii="Arial" w:hAnsi="Arial" w:cs="Arial"/>
                <w:b/>
                <w:sz w:val="20"/>
                <w:szCs w:val="20"/>
              </w:rPr>
              <w:t xml:space="preserve">English </w:t>
            </w:r>
          </w:p>
          <w:p w14:paraId="250569C9" w14:textId="1EBC9DA7" w:rsidR="00C731FC" w:rsidRDefault="00C731FC" w:rsidP="00BF0B93">
            <w:pPr>
              <w:rPr>
                <w:rFonts w:ascii="Arial" w:hAnsi="Arial" w:cs="Arial"/>
                <w:sz w:val="20"/>
                <w:szCs w:val="20"/>
              </w:rPr>
            </w:pPr>
            <w:r w:rsidRPr="00C731FC">
              <w:rPr>
                <w:rFonts w:ascii="Arial" w:hAnsi="Arial" w:cs="Arial"/>
                <w:sz w:val="20"/>
                <w:szCs w:val="20"/>
              </w:rPr>
              <w:t xml:space="preserve">Use the PowerPoint to help begin to write the beginning of your story. Use your story map from this week to help you write the beginning of the story. Remember not to write the full story. </w:t>
            </w:r>
          </w:p>
          <w:p w14:paraId="44F8CF0F" w14:textId="5D3C8E15" w:rsidR="00C731FC" w:rsidRDefault="00C731FC" w:rsidP="00BF0B93">
            <w:pPr>
              <w:rPr>
                <w:rFonts w:ascii="Arial" w:hAnsi="Arial" w:cs="Arial"/>
                <w:sz w:val="20"/>
                <w:szCs w:val="20"/>
              </w:rPr>
            </w:pPr>
            <w:r w:rsidRPr="000B48CD">
              <w:rPr>
                <w:rFonts w:ascii="Arial" w:hAnsi="Arial" w:cs="Arial"/>
                <w:b/>
                <w:sz w:val="20"/>
                <w:szCs w:val="20"/>
              </w:rPr>
              <w:t>Alternative 1</w:t>
            </w:r>
            <w:r>
              <w:rPr>
                <w:rFonts w:ascii="Arial" w:hAnsi="Arial" w:cs="Arial"/>
                <w:sz w:val="20"/>
                <w:szCs w:val="20"/>
              </w:rPr>
              <w:t xml:space="preserve">- Use the PowerPoint about the beginning of the story. Use your story map to help write the beginning of your story. </w:t>
            </w:r>
          </w:p>
          <w:p w14:paraId="77239FF4" w14:textId="10B216B2" w:rsidR="00C731FC" w:rsidRPr="00C731FC" w:rsidRDefault="00C731FC" w:rsidP="00BF0B93">
            <w:pPr>
              <w:rPr>
                <w:rFonts w:ascii="Arial" w:hAnsi="Arial" w:cs="Arial"/>
                <w:sz w:val="20"/>
                <w:szCs w:val="20"/>
              </w:rPr>
            </w:pPr>
            <w:r w:rsidRPr="000B48CD">
              <w:rPr>
                <w:rFonts w:ascii="Arial" w:hAnsi="Arial" w:cs="Arial"/>
                <w:b/>
                <w:sz w:val="20"/>
                <w:szCs w:val="20"/>
              </w:rPr>
              <w:t>Alternative 2</w:t>
            </w:r>
            <w:r>
              <w:rPr>
                <w:rFonts w:ascii="Arial" w:hAnsi="Arial" w:cs="Arial"/>
                <w:sz w:val="20"/>
                <w:szCs w:val="20"/>
              </w:rPr>
              <w:t xml:space="preserve">- Use the PowerPoint to retell the story using the story map. </w:t>
            </w:r>
            <w:r w:rsidR="000B48CD">
              <w:rPr>
                <w:rFonts w:ascii="Arial" w:hAnsi="Arial" w:cs="Arial"/>
                <w:sz w:val="20"/>
                <w:szCs w:val="20"/>
              </w:rPr>
              <w:t>Identify where the full stops and capital letters should go. Begin to write the first sentences of the story using the word bank as support.</w:t>
            </w:r>
          </w:p>
          <w:p w14:paraId="08E3C6CA" w14:textId="678F1739" w:rsidR="00253B2F" w:rsidRDefault="00253B2F" w:rsidP="00BF0B93">
            <w:pPr>
              <w:rPr>
                <w:rFonts w:ascii="Arial" w:hAnsi="Arial" w:cs="Arial"/>
                <w:sz w:val="20"/>
                <w:szCs w:val="20"/>
              </w:rPr>
            </w:pPr>
            <w:r w:rsidRPr="00253B2F">
              <w:rPr>
                <w:rFonts w:ascii="Arial" w:hAnsi="Arial" w:cs="Arial"/>
                <w:b/>
                <w:sz w:val="20"/>
                <w:szCs w:val="20"/>
                <w:u w:val="single"/>
              </w:rPr>
              <w:t>Spelling</w:t>
            </w:r>
            <w:r>
              <w:rPr>
                <w:rFonts w:ascii="Arial" w:hAnsi="Arial" w:cs="Arial"/>
                <w:b/>
                <w:sz w:val="20"/>
                <w:szCs w:val="20"/>
              </w:rPr>
              <w:t xml:space="preserve">:  </w:t>
            </w:r>
            <w:r w:rsidRPr="00253B2F">
              <w:rPr>
                <w:rFonts w:ascii="Arial" w:hAnsi="Arial" w:cs="Arial"/>
                <w:sz w:val="20"/>
                <w:szCs w:val="20"/>
              </w:rPr>
              <w:t>hour  sure  sugar</w:t>
            </w:r>
          </w:p>
          <w:p w14:paraId="777AC4DD" w14:textId="27A20F27" w:rsidR="007D2EBC" w:rsidRPr="00253B2F" w:rsidRDefault="007D2EBC" w:rsidP="00BF0B93">
            <w:pPr>
              <w:rPr>
                <w:rFonts w:ascii="Arial" w:hAnsi="Arial" w:cs="Arial"/>
                <w:sz w:val="20"/>
                <w:szCs w:val="20"/>
              </w:rPr>
            </w:pPr>
            <w:r w:rsidRPr="007D2EBC">
              <w:rPr>
                <w:rFonts w:ascii="Arial" w:hAnsi="Arial" w:cs="Arial"/>
                <w:b/>
                <w:sz w:val="20"/>
                <w:szCs w:val="20"/>
                <w:u w:val="single"/>
              </w:rPr>
              <w:t>Handwriting</w:t>
            </w:r>
            <w:r>
              <w:rPr>
                <w:rFonts w:ascii="Arial" w:hAnsi="Arial" w:cs="Arial"/>
                <w:sz w:val="20"/>
                <w:szCs w:val="20"/>
              </w:rPr>
              <w:t>: a-e, Alternative 1- ‘igh’. Alternative 2- ‘S’</w:t>
            </w:r>
          </w:p>
          <w:p w14:paraId="16B5F7F1" w14:textId="11EA36A5" w:rsidR="00743905" w:rsidRDefault="00743905" w:rsidP="00BF0B93">
            <w:pPr>
              <w:rPr>
                <w:rFonts w:ascii="Arial" w:hAnsi="Arial" w:cs="Arial"/>
                <w:b/>
                <w:sz w:val="20"/>
                <w:szCs w:val="20"/>
              </w:rPr>
            </w:pPr>
            <w:r w:rsidRPr="00253B2F">
              <w:rPr>
                <w:rFonts w:ascii="Arial" w:hAnsi="Arial" w:cs="Arial"/>
                <w:b/>
                <w:sz w:val="20"/>
                <w:szCs w:val="20"/>
                <w:u w:val="single"/>
              </w:rPr>
              <w:t>Reading</w:t>
            </w:r>
            <w:r>
              <w:rPr>
                <w:rFonts w:ascii="Arial" w:hAnsi="Arial" w:cs="Arial"/>
                <w:b/>
                <w:sz w:val="20"/>
                <w:szCs w:val="20"/>
              </w:rPr>
              <w:t>:</w:t>
            </w:r>
            <w:r w:rsidR="00253B2F">
              <w:rPr>
                <w:rFonts w:ascii="Arial" w:hAnsi="Arial" w:cs="Arial"/>
                <w:b/>
                <w:sz w:val="20"/>
                <w:szCs w:val="20"/>
              </w:rPr>
              <w:t xml:space="preserve"> </w:t>
            </w:r>
          </w:p>
          <w:p w14:paraId="613F1DC6" w14:textId="73CE2E0D" w:rsidR="00253B2F" w:rsidRDefault="00253B2F" w:rsidP="00BF0B93">
            <w:pPr>
              <w:rPr>
                <w:rFonts w:ascii="Arial" w:hAnsi="Arial" w:cs="Arial"/>
                <w:sz w:val="20"/>
                <w:szCs w:val="20"/>
              </w:rPr>
            </w:pPr>
            <w:r w:rsidRPr="00253B2F">
              <w:rPr>
                <w:rFonts w:ascii="Arial" w:hAnsi="Arial" w:cs="Arial"/>
                <w:sz w:val="20"/>
                <w:szCs w:val="20"/>
              </w:rPr>
              <w:t>Blue and grey</w:t>
            </w:r>
            <w:r>
              <w:rPr>
                <w:rFonts w:ascii="Arial" w:hAnsi="Arial" w:cs="Arial"/>
                <w:b/>
                <w:sz w:val="20"/>
                <w:szCs w:val="20"/>
              </w:rPr>
              <w:t xml:space="preserve">- </w:t>
            </w:r>
            <w:r w:rsidRPr="00253B2F">
              <w:rPr>
                <w:rFonts w:ascii="Arial" w:hAnsi="Arial" w:cs="Arial"/>
                <w:sz w:val="20"/>
                <w:szCs w:val="20"/>
              </w:rPr>
              <w:t xml:space="preserve">Look at the front cover of our new text. Make a prediction about the story from the picture and title. </w:t>
            </w:r>
          </w:p>
          <w:p w14:paraId="47C99F2F" w14:textId="0F98A357" w:rsidR="00253B2F" w:rsidRDefault="00253B2F" w:rsidP="00BF0B93">
            <w:pPr>
              <w:rPr>
                <w:rFonts w:ascii="Arial" w:hAnsi="Arial" w:cs="Arial"/>
                <w:sz w:val="20"/>
                <w:szCs w:val="20"/>
              </w:rPr>
            </w:pPr>
            <w:r>
              <w:rPr>
                <w:rFonts w:ascii="Arial" w:hAnsi="Arial" w:cs="Arial"/>
                <w:sz w:val="20"/>
                <w:szCs w:val="20"/>
              </w:rPr>
              <w:t xml:space="preserve">Orange and yellow- Use your knowledge of ‘air’. Read and find the real words. </w:t>
            </w:r>
          </w:p>
          <w:p w14:paraId="6DBEFD12" w14:textId="38C55CF8" w:rsidR="00253B2F" w:rsidRDefault="00253B2F" w:rsidP="00BF0B93">
            <w:pPr>
              <w:rPr>
                <w:rFonts w:ascii="Arial" w:hAnsi="Arial" w:cs="Arial"/>
                <w:b/>
                <w:sz w:val="20"/>
                <w:szCs w:val="20"/>
                <w:u w:val="single"/>
              </w:rPr>
            </w:pPr>
            <w:r w:rsidRPr="00253B2F">
              <w:rPr>
                <w:rFonts w:ascii="Arial" w:hAnsi="Arial" w:cs="Arial"/>
                <w:b/>
                <w:sz w:val="20"/>
                <w:szCs w:val="20"/>
                <w:u w:val="single"/>
              </w:rPr>
              <w:t>Alternative</w:t>
            </w:r>
          </w:p>
          <w:p w14:paraId="068C6AFE" w14:textId="7A031248" w:rsidR="00253B2F" w:rsidRDefault="00253B2F" w:rsidP="00BF0B93">
            <w:pPr>
              <w:rPr>
                <w:rFonts w:ascii="Arial" w:hAnsi="Arial" w:cs="Arial"/>
                <w:sz w:val="20"/>
                <w:szCs w:val="20"/>
              </w:rPr>
            </w:pPr>
            <w:r w:rsidRPr="00253B2F">
              <w:rPr>
                <w:rFonts w:ascii="Arial" w:hAnsi="Arial" w:cs="Arial"/>
                <w:sz w:val="20"/>
                <w:szCs w:val="20"/>
              </w:rPr>
              <w:t>Pink and purple</w:t>
            </w:r>
            <w:r>
              <w:rPr>
                <w:rFonts w:ascii="Arial" w:hAnsi="Arial" w:cs="Arial"/>
                <w:sz w:val="20"/>
                <w:szCs w:val="20"/>
              </w:rPr>
              <w:t>- Use the PowerPoint or search Oxford</w:t>
            </w:r>
            <w:r w:rsidR="00F45BB6">
              <w:rPr>
                <w:rFonts w:ascii="Arial" w:hAnsi="Arial" w:cs="Arial"/>
                <w:sz w:val="20"/>
                <w:szCs w:val="20"/>
              </w:rPr>
              <w:t xml:space="preserve"> </w:t>
            </w:r>
            <w:bookmarkStart w:id="0" w:name="_GoBack"/>
            <w:bookmarkEnd w:id="0"/>
            <w:r>
              <w:rPr>
                <w:rFonts w:ascii="Arial" w:hAnsi="Arial" w:cs="Arial"/>
                <w:sz w:val="20"/>
                <w:szCs w:val="20"/>
              </w:rPr>
              <w:t xml:space="preserve">Owl for ‘A pet goldfish’. Read the text. </w:t>
            </w:r>
          </w:p>
          <w:p w14:paraId="5688098F" w14:textId="78FFA805" w:rsidR="00253B2F" w:rsidRPr="00253B2F" w:rsidRDefault="00253B2F" w:rsidP="00BF0B93">
            <w:pPr>
              <w:rPr>
                <w:rFonts w:ascii="Arial" w:hAnsi="Arial" w:cs="Arial"/>
                <w:sz w:val="20"/>
                <w:szCs w:val="20"/>
              </w:rPr>
            </w:pPr>
            <w:r>
              <w:rPr>
                <w:rFonts w:ascii="Arial" w:hAnsi="Arial" w:cs="Arial"/>
                <w:sz w:val="20"/>
                <w:szCs w:val="20"/>
              </w:rPr>
              <w:t xml:space="preserve">Red and green- Read the story again from yesterday. Answer the questions from the worksheet and talk about the story with an adult. </w:t>
            </w:r>
          </w:p>
          <w:p w14:paraId="66A694BA" w14:textId="54D31719" w:rsidR="009032A5" w:rsidRPr="007A529A" w:rsidRDefault="009032A5" w:rsidP="00BF0B93">
            <w:pPr>
              <w:rPr>
                <w:rFonts w:ascii="Times New Roman" w:hAnsi="Times New Roman" w:cs="Times New Roman"/>
                <w:sz w:val="20"/>
                <w:szCs w:val="20"/>
              </w:rPr>
            </w:pPr>
          </w:p>
        </w:tc>
      </w:tr>
      <w:tr w:rsidR="009032A5" w14:paraId="447E70CF" w14:textId="77777777" w:rsidTr="00EE1B0F">
        <w:trPr>
          <w:trHeight w:val="1294"/>
        </w:trPr>
        <w:tc>
          <w:tcPr>
            <w:tcW w:w="15507" w:type="dxa"/>
          </w:tcPr>
          <w:p w14:paraId="346CE4E7" w14:textId="6BE40D25" w:rsidR="009032A5" w:rsidRDefault="009032A5" w:rsidP="00C731FC">
            <w:pPr>
              <w:spacing w:after="80"/>
              <w:rPr>
                <w:rFonts w:ascii="Arial" w:hAnsi="Arial" w:cs="Arial"/>
                <w:sz w:val="20"/>
                <w:szCs w:val="20"/>
              </w:rPr>
            </w:pPr>
            <w:r w:rsidRPr="007A529A">
              <w:rPr>
                <w:rFonts w:ascii="Arial" w:hAnsi="Arial" w:cs="Arial"/>
                <w:b/>
                <w:sz w:val="20"/>
                <w:szCs w:val="20"/>
              </w:rPr>
              <w:t>Maths</w:t>
            </w:r>
            <w:r w:rsidR="00C731FC">
              <w:rPr>
                <w:rFonts w:ascii="Arial" w:hAnsi="Arial" w:cs="Arial"/>
                <w:b/>
                <w:sz w:val="20"/>
                <w:szCs w:val="20"/>
              </w:rPr>
              <w:t xml:space="preserve"> </w:t>
            </w:r>
            <w:r w:rsidR="00C731FC" w:rsidRPr="00C731FC">
              <w:rPr>
                <w:rFonts w:ascii="Arial" w:hAnsi="Arial" w:cs="Arial"/>
                <w:sz w:val="20"/>
                <w:szCs w:val="20"/>
              </w:rPr>
              <w:t>Learning intention-</w:t>
            </w:r>
            <w:r w:rsidR="00C731FC">
              <w:rPr>
                <w:rFonts w:ascii="Arial" w:hAnsi="Arial" w:cs="Arial"/>
                <w:b/>
                <w:sz w:val="20"/>
                <w:szCs w:val="20"/>
              </w:rPr>
              <w:t xml:space="preserve"> </w:t>
            </w:r>
            <w:r w:rsidR="00C731FC" w:rsidRPr="00C731FC">
              <w:rPr>
                <w:rFonts w:ascii="Arial" w:hAnsi="Arial" w:cs="Arial"/>
                <w:sz w:val="20"/>
                <w:szCs w:val="20"/>
              </w:rPr>
              <w:t>To use division methods.</w:t>
            </w:r>
          </w:p>
          <w:p w14:paraId="26D92912" w14:textId="77FBAAC8" w:rsidR="00C731FC" w:rsidRDefault="00C731FC" w:rsidP="00C731FC">
            <w:pPr>
              <w:spacing w:after="80"/>
              <w:rPr>
                <w:rFonts w:ascii="Arial" w:hAnsi="Arial" w:cs="Arial"/>
                <w:sz w:val="20"/>
                <w:szCs w:val="20"/>
              </w:rPr>
            </w:pPr>
            <w:r>
              <w:rPr>
                <w:rFonts w:ascii="Arial" w:hAnsi="Arial" w:cs="Arial"/>
                <w:sz w:val="20"/>
                <w:szCs w:val="20"/>
              </w:rPr>
              <w:t xml:space="preserve">Use the worksheet and apply your knowledge of division to solve these problems. </w:t>
            </w:r>
          </w:p>
          <w:p w14:paraId="3B5CE89B" w14:textId="77777777" w:rsidR="00C731FC" w:rsidRDefault="00C731FC" w:rsidP="00C731FC">
            <w:pPr>
              <w:spacing w:after="80"/>
              <w:rPr>
                <w:rFonts w:ascii="Arial" w:hAnsi="Arial" w:cs="Arial"/>
                <w:sz w:val="20"/>
                <w:szCs w:val="20"/>
              </w:rPr>
            </w:pPr>
            <w:r w:rsidRPr="00C731FC">
              <w:rPr>
                <w:rFonts w:ascii="Arial" w:hAnsi="Arial" w:cs="Arial"/>
                <w:b/>
                <w:sz w:val="20"/>
                <w:szCs w:val="20"/>
              </w:rPr>
              <w:t>Alternative 1</w:t>
            </w:r>
            <w:r>
              <w:rPr>
                <w:rFonts w:ascii="Arial" w:hAnsi="Arial" w:cs="Arial"/>
                <w:sz w:val="20"/>
                <w:szCs w:val="20"/>
              </w:rPr>
              <w:t xml:space="preserve">- Use the PowerPoint to consolidate your learning of division as repeated subtraction on a number line. Complete the worksheet using number lines to complete division calculations. </w:t>
            </w:r>
          </w:p>
          <w:p w14:paraId="509636C7" w14:textId="15854FB5" w:rsidR="009032A5" w:rsidRPr="00C731FC" w:rsidRDefault="00C731FC" w:rsidP="00C731FC">
            <w:pPr>
              <w:spacing w:after="80"/>
              <w:rPr>
                <w:rFonts w:ascii="Arial" w:hAnsi="Arial" w:cs="Arial"/>
                <w:b/>
                <w:sz w:val="20"/>
                <w:szCs w:val="20"/>
              </w:rPr>
            </w:pPr>
            <w:r w:rsidRPr="00C731FC">
              <w:rPr>
                <w:rFonts w:ascii="Arial" w:hAnsi="Arial" w:cs="Arial"/>
                <w:b/>
                <w:sz w:val="20"/>
                <w:szCs w:val="20"/>
              </w:rPr>
              <w:t>Alternative 2</w:t>
            </w:r>
            <w:r>
              <w:rPr>
                <w:rFonts w:ascii="Arial" w:hAnsi="Arial" w:cs="Arial"/>
                <w:sz w:val="20"/>
                <w:szCs w:val="20"/>
              </w:rPr>
              <w:t xml:space="preserve">- Remind yourself of division as sharing by looking at the PowerPoint from yesterday. Apply your knowledge of division as sharing to complete the worksheet. </w:t>
            </w:r>
          </w:p>
          <w:p w14:paraId="2DC0475C" w14:textId="77777777" w:rsidR="009032A5" w:rsidRPr="007A529A" w:rsidRDefault="009032A5" w:rsidP="00BF0B93">
            <w:pPr>
              <w:rPr>
                <w:rFonts w:ascii="Times New Roman" w:hAnsi="Times New Roman" w:cs="Times New Roman"/>
                <w:sz w:val="20"/>
                <w:szCs w:val="20"/>
              </w:rPr>
            </w:pPr>
          </w:p>
        </w:tc>
      </w:tr>
      <w:tr w:rsidR="009032A5" w14:paraId="1B52C20B" w14:textId="77777777" w:rsidTr="00EE1B0F">
        <w:trPr>
          <w:trHeight w:val="1230"/>
        </w:trPr>
        <w:tc>
          <w:tcPr>
            <w:tcW w:w="15507" w:type="dxa"/>
          </w:tcPr>
          <w:p w14:paraId="2CD7A6C3" w14:textId="39CF58FE" w:rsidR="009032A5" w:rsidRPr="00277FA2" w:rsidRDefault="003E7970" w:rsidP="00BF0B93">
            <w:pPr>
              <w:rPr>
                <w:rFonts w:ascii="Arial" w:hAnsi="Arial" w:cs="Arial"/>
                <w:sz w:val="20"/>
                <w:szCs w:val="20"/>
              </w:rPr>
            </w:pPr>
            <w:r w:rsidRPr="00277FA2">
              <w:rPr>
                <w:rFonts w:ascii="Arial" w:hAnsi="Arial" w:cs="Arial"/>
                <w:b/>
                <w:bCs/>
                <w:sz w:val="20"/>
                <w:szCs w:val="20"/>
              </w:rPr>
              <w:t>Geography</w:t>
            </w:r>
            <w:r w:rsidRPr="00277FA2">
              <w:rPr>
                <w:rFonts w:ascii="Arial" w:hAnsi="Arial" w:cs="Arial"/>
                <w:sz w:val="20"/>
                <w:szCs w:val="20"/>
              </w:rPr>
              <w:t xml:space="preserve">. Learning intention- To begin to recognise continents and increase knowledge of these. </w:t>
            </w:r>
          </w:p>
          <w:p w14:paraId="6295DF1D" w14:textId="0D5E5A72" w:rsidR="008A0024" w:rsidRPr="00277FA2" w:rsidRDefault="008A0024" w:rsidP="008A0024">
            <w:pPr>
              <w:rPr>
                <w:rFonts w:ascii="Arial" w:hAnsi="Arial" w:cs="Arial"/>
                <w:sz w:val="20"/>
                <w:szCs w:val="20"/>
              </w:rPr>
            </w:pPr>
            <w:r w:rsidRPr="00277FA2">
              <w:rPr>
                <w:rFonts w:ascii="Arial" w:hAnsi="Arial" w:cs="Arial"/>
                <w:sz w:val="20"/>
                <w:szCs w:val="20"/>
              </w:rPr>
              <w:t>Listen to or read the PowerPoint all about North America. Tell an adult some facts you have learnt this session Use the PowerPoint to help you write your own fact file about North America. You might want to focus on the animals and explain which animals live in each county. You could write about some of the physical features of each country</w:t>
            </w:r>
          </w:p>
          <w:p w14:paraId="57A19E5D" w14:textId="1F5793EE" w:rsidR="003E7970" w:rsidRPr="00277FA2" w:rsidRDefault="008A0024" w:rsidP="00BF0B93">
            <w:pPr>
              <w:rPr>
                <w:rFonts w:ascii="Arial" w:hAnsi="Arial" w:cs="Arial"/>
                <w:sz w:val="20"/>
                <w:szCs w:val="20"/>
              </w:rPr>
            </w:pPr>
            <w:r w:rsidRPr="00277FA2">
              <w:rPr>
                <w:rFonts w:ascii="Arial" w:hAnsi="Arial" w:cs="Arial"/>
                <w:b/>
                <w:bCs/>
                <w:sz w:val="20"/>
                <w:szCs w:val="20"/>
              </w:rPr>
              <w:t>Alternative 1</w:t>
            </w:r>
            <w:r w:rsidRPr="00277FA2">
              <w:rPr>
                <w:rFonts w:ascii="Arial" w:hAnsi="Arial" w:cs="Arial"/>
                <w:sz w:val="20"/>
                <w:szCs w:val="20"/>
              </w:rPr>
              <w:t xml:space="preserve">- </w:t>
            </w:r>
            <w:r w:rsidR="003E7970" w:rsidRPr="00277FA2">
              <w:rPr>
                <w:rFonts w:ascii="Arial" w:hAnsi="Arial" w:cs="Arial"/>
                <w:sz w:val="20"/>
                <w:szCs w:val="20"/>
              </w:rPr>
              <w:t xml:space="preserve">Listen to or read the PowerPoint all about North America. </w:t>
            </w:r>
            <w:r w:rsidR="00D72913" w:rsidRPr="00277FA2">
              <w:rPr>
                <w:rFonts w:ascii="Arial" w:hAnsi="Arial" w:cs="Arial"/>
                <w:sz w:val="20"/>
                <w:szCs w:val="20"/>
              </w:rPr>
              <w:t xml:space="preserve"> Tell an adult some facts you have learnt this session</w:t>
            </w:r>
            <w:r w:rsidRPr="00277FA2">
              <w:rPr>
                <w:rFonts w:ascii="Arial" w:hAnsi="Arial" w:cs="Arial"/>
                <w:sz w:val="20"/>
                <w:szCs w:val="20"/>
              </w:rPr>
              <w:t>.</w:t>
            </w:r>
            <w:r w:rsidR="00277FA2" w:rsidRPr="00277FA2">
              <w:rPr>
                <w:rFonts w:ascii="Arial" w:hAnsi="Arial" w:cs="Arial"/>
                <w:sz w:val="20"/>
                <w:szCs w:val="20"/>
              </w:rPr>
              <w:t xml:space="preserve"> Select one of the Countries from the PowerPoint and complete the worksheet. </w:t>
            </w:r>
          </w:p>
          <w:p w14:paraId="682561CD" w14:textId="2610E321" w:rsidR="009032A5" w:rsidRPr="00277FA2" w:rsidRDefault="009032A5" w:rsidP="00BF0B93">
            <w:pPr>
              <w:rPr>
                <w:rFonts w:ascii="Arial" w:hAnsi="Arial" w:cs="Arial"/>
                <w:sz w:val="20"/>
                <w:szCs w:val="20"/>
              </w:rPr>
            </w:pPr>
          </w:p>
          <w:p w14:paraId="31801FDA" w14:textId="4C17CF8B" w:rsidR="009032A5" w:rsidRPr="00277FA2" w:rsidRDefault="00D72913" w:rsidP="00BF0B93">
            <w:pPr>
              <w:rPr>
                <w:rFonts w:ascii="Arial" w:hAnsi="Arial" w:cs="Arial"/>
                <w:sz w:val="20"/>
                <w:szCs w:val="20"/>
              </w:rPr>
            </w:pPr>
            <w:r w:rsidRPr="00277FA2">
              <w:rPr>
                <w:rFonts w:ascii="Arial" w:hAnsi="Arial" w:cs="Arial"/>
                <w:b/>
                <w:bCs/>
                <w:sz w:val="20"/>
                <w:szCs w:val="20"/>
              </w:rPr>
              <w:t xml:space="preserve">Alternative </w:t>
            </w:r>
            <w:r w:rsidR="008A0024" w:rsidRPr="00277FA2">
              <w:rPr>
                <w:rFonts w:ascii="Arial" w:hAnsi="Arial" w:cs="Arial"/>
                <w:b/>
                <w:bCs/>
                <w:sz w:val="20"/>
                <w:szCs w:val="20"/>
              </w:rPr>
              <w:t>2</w:t>
            </w:r>
            <w:r w:rsidRPr="00277FA2">
              <w:rPr>
                <w:rFonts w:ascii="Arial" w:hAnsi="Arial" w:cs="Arial"/>
                <w:b/>
                <w:bCs/>
                <w:sz w:val="20"/>
                <w:szCs w:val="20"/>
              </w:rPr>
              <w:t>:</w:t>
            </w:r>
            <w:r w:rsidRPr="00277FA2">
              <w:rPr>
                <w:rFonts w:ascii="Arial" w:hAnsi="Arial" w:cs="Arial"/>
                <w:sz w:val="20"/>
                <w:szCs w:val="20"/>
              </w:rPr>
              <w:t xml:space="preserve"> </w:t>
            </w:r>
            <w:r w:rsidR="008A0024" w:rsidRPr="00277FA2">
              <w:rPr>
                <w:rFonts w:ascii="Arial" w:hAnsi="Arial" w:cs="Arial"/>
                <w:sz w:val="20"/>
                <w:szCs w:val="20"/>
              </w:rPr>
              <w:t>Listen to or read the PowerPoint all about North America.  Tell an adult some facts you have learnt this session and discuss which country in North America you would like to visit and explain why</w:t>
            </w:r>
          </w:p>
        </w:tc>
      </w:tr>
      <w:tr w:rsidR="00830338" w14:paraId="11D42E04" w14:textId="77777777" w:rsidTr="00830338">
        <w:trPr>
          <w:trHeight w:val="592"/>
        </w:trPr>
        <w:tc>
          <w:tcPr>
            <w:tcW w:w="15507" w:type="dxa"/>
          </w:tcPr>
          <w:p w14:paraId="240F534C" w14:textId="6F9C708D" w:rsidR="00830338" w:rsidRPr="007A529A" w:rsidRDefault="00830338" w:rsidP="00BF0B93">
            <w:pPr>
              <w:rPr>
                <w:rFonts w:ascii="Arial" w:hAnsi="Arial" w:cs="Arial"/>
                <w:sz w:val="20"/>
                <w:szCs w:val="20"/>
              </w:rPr>
            </w:pPr>
            <w:r w:rsidRPr="007A529A">
              <w:rPr>
                <w:rFonts w:ascii="Arial" w:hAnsi="Arial" w:cs="Arial"/>
                <w:sz w:val="20"/>
                <w:szCs w:val="20"/>
              </w:rPr>
              <w:t>Remember school website is:</w:t>
            </w:r>
            <w:r>
              <w:rPr>
                <w:rFonts w:ascii="Arial" w:hAnsi="Arial" w:cs="Arial"/>
                <w:sz w:val="20"/>
                <w:szCs w:val="20"/>
              </w:rPr>
              <w:t xml:space="preserve"> </w:t>
            </w:r>
            <w:hyperlink r:id="rId7" w:history="1">
              <w:r w:rsidRPr="007A529A">
                <w:rPr>
                  <w:rStyle w:val="Hyperlink"/>
                  <w:rFonts w:ascii="Arial" w:hAnsi="Arial" w:cs="Arial"/>
                  <w:sz w:val="20"/>
                  <w:szCs w:val="20"/>
                </w:rPr>
                <w:t>http://www.moorside.newcastle.sch.uk/website</w:t>
              </w:r>
            </w:hyperlink>
          </w:p>
          <w:p w14:paraId="19C41130" w14:textId="7BC3AB96" w:rsidR="00830338" w:rsidRPr="00830338" w:rsidRDefault="00830338" w:rsidP="00BF0B93">
            <w:pPr>
              <w:rPr>
                <w:rFonts w:ascii="Arial" w:hAnsi="Arial" w:cs="Arial"/>
                <w:sz w:val="20"/>
                <w:szCs w:val="20"/>
              </w:rPr>
            </w:pPr>
            <w:r w:rsidRPr="007A529A">
              <w:rPr>
                <w:rFonts w:ascii="Arial" w:hAnsi="Arial" w:cs="Arial"/>
                <w:sz w:val="20"/>
                <w:szCs w:val="20"/>
              </w:rPr>
              <w:t xml:space="preserve">If stuck or want to send completed work then email </w:t>
            </w:r>
            <w:r>
              <w:rPr>
                <w:rFonts w:ascii="Arial" w:hAnsi="Arial" w:cs="Arial"/>
                <w:sz w:val="20"/>
                <w:szCs w:val="20"/>
              </w:rPr>
              <w:t xml:space="preserve"> </w:t>
            </w:r>
            <w:hyperlink r:id="rId8" w:history="1">
              <w:r w:rsidRPr="007A529A">
                <w:rPr>
                  <w:rStyle w:val="Hyperlink"/>
                  <w:rFonts w:ascii="Arial" w:hAnsi="Arial" w:cs="Arial"/>
                  <w:sz w:val="20"/>
                  <w:szCs w:val="20"/>
                </w:rPr>
                <w:t>linda.hall@moorside.newcastle.sch.uk</w:t>
              </w:r>
            </w:hyperlink>
            <w:r w:rsidRPr="007A529A">
              <w:rPr>
                <w:rFonts w:ascii="Arial" w:hAnsi="Arial" w:cs="Arial"/>
                <w:sz w:val="20"/>
                <w:szCs w:val="20"/>
              </w:rPr>
              <w:t xml:space="preserve">  </w:t>
            </w:r>
          </w:p>
        </w:tc>
      </w:tr>
    </w:tbl>
    <w:p w14:paraId="45C7369B" w14:textId="77777777" w:rsidR="009032A5" w:rsidRPr="00194A4E" w:rsidRDefault="009032A5">
      <w:pPr>
        <w:rPr>
          <w:rFonts w:ascii="Times New Roman" w:hAnsi="Times New Roman" w:cs="Times New Roman"/>
        </w:rPr>
      </w:pPr>
    </w:p>
    <w:sectPr w:rsidR="009032A5" w:rsidRPr="00194A4E" w:rsidSect="009032A5">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E33BB1" w14:textId="77777777" w:rsidR="00C768BF" w:rsidRDefault="00C768BF" w:rsidP="007A529A">
      <w:pPr>
        <w:spacing w:after="0" w:line="240" w:lineRule="auto"/>
      </w:pPr>
      <w:r>
        <w:separator/>
      </w:r>
    </w:p>
  </w:endnote>
  <w:endnote w:type="continuationSeparator" w:id="0">
    <w:p w14:paraId="66DEC2B9" w14:textId="77777777" w:rsidR="00C768BF" w:rsidRDefault="00C768BF"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assoon Penpals Joined">
    <w:panose1 w:val="02000400000000000000"/>
    <w:charset w:val="00"/>
    <w:family w:val="modern"/>
    <w:notTrueType/>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D2F85B" w14:textId="77777777" w:rsidR="00C768BF" w:rsidRDefault="00C768BF" w:rsidP="007A529A">
      <w:pPr>
        <w:spacing w:after="0" w:line="240" w:lineRule="auto"/>
      </w:pPr>
      <w:r>
        <w:separator/>
      </w:r>
    </w:p>
  </w:footnote>
  <w:footnote w:type="continuationSeparator" w:id="0">
    <w:p w14:paraId="380DC59D" w14:textId="77777777" w:rsidR="00C768BF" w:rsidRDefault="00C768BF" w:rsidP="007A52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0" w:nlCheck="1" w:checkStyle="0"/>
  <w:activeWritingStyle w:appName="MSWord" w:lang="en-GB" w:vendorID="64" w:dllVersion="6" w:nlCheck="1" w:checkStyle="1"/>
  <w:activeWritingStyle w:appName="MSWord" w:lang="en-GB" w:vendorID="64" w:dllVersion="131078" w:nlCheck="1" w:checkStyle="1"/>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9A"/>
    <w:rsid w:val="000B48CD"/>
    <w:rsid w:val="00161148"/>
    <w:rsid w:val="00194A4E"/>
    <w:rsid w:val="001B0C14"/>
    <w:rsid w:val="00253B2F"/>
    <w:rsid w:val="00277FA2"/>
    <w:rsid w:val="00363586"/>
    <w:rsid w:val="003E7970"/>
    <w:rsid w:val="004D4472"/>
    <w:rsid w:val="005B4136"/>
    <w:rsid w:val="0073699D"/>
    <w:rsid w:val="00743905"/>
    <w:rsid w:val="007A529A"/>
    <w:rsid w:val="007D2EBC"/>
    <w:rsid w:val="00830338"/>
    <w:rsid w:val="008A0024"/>
    <w:rsid w:val="009032A5"/>
    <w:rsid w:val="00996CEF"/>
    <w:rsid w:val="009F4C79"/>
    <w:rsid w:val="00C50CC1"/>
    <w:rsid w:val="00C731FC"/>
    <w:rsid w:val="00C768BF"/>
    <w:rsid w:val="00C7740A"/>
    <w:rsid w:val="00D72913"/>
    <w:rsid w:val="00DD6B63"/>
    <w:rsid w:val="00EA56E7"/>
    <w:rsid w:val="00EE1B0F"/>
    <w:rsid w:val="00EE488C"/>
    <w:rsid w:val="00F45B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62F59C8"/>
  <w15:chartTrackingRefBased/>
  <w15:docId w15:val="{E26481A6-EC0F-486F-AFD3-ED5E8D26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da.hall@moorside.newcastle.sch.uk" TargetMode="External"/><Relationship Id="rId3" Type="http://schemas.openxmlformats.org/officeDocument/2006/relationships/webSettings" Target="webSettings.xml"/><Relationship Id="rId7" Type="http://schemas.openxmlformats.org/officeDocument/2006/relationships/hyperlink" Target="http://www.moorside.newcastle.sch.uk/websit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436</Words>
  <Characters>2490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Lawson, Nicola</dc:creator>
  <cp:keywords/>
  <dc:description/>
  <cp:lastModifiedBy>Hall, Linda</cp:lastModifiedBy>
  <cp:revision>7</cp:revision>
  <cp:lastPrinted>2021-01-12T09:34:00Z</cp:lastPrinted>
  <dcterms:created xsi:type="dcterms:W3CDTF">2021-02-02T15:38:00Z</dcterms:created>
  <dcterms:modified xsi:type="dcterms:W3CDTF">2021-02-05T07:40:00Z</dcterms:modified>
</cp:coreProperties>
</file>