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18" w:rsidRPr="00061CA8" w:rsidRDefault="009F0418" w:rsidP="007A6B4B">
      <w:pPr>
        <w:jc w:val="center"/>
        <w:rPr>
          <w:rFonts w:ascii="Arial" w:hAnsi="Arial" w:cs="Arial"/>
          <w:sz w:val="20"/>
          <w:szCs w:val="20"/>
        </w:rPr>
      </w:pPr>
      <w:r w:rsidRPr="00061CA8">
        <w:rPr>
          <w:rFonts w:ascii="Arial" w:hAnsi="Arial" w:cs="Arial"/>
          <w:sz w:val="20"/>
          <w:szCs w:val="20"/>
        </w:rPr>
        <w:t xml:space="preserve">Year 4 Learning – </w:t>
      </w:r>
      <w:r w:rsidR="00061CA8" w:rsidRPr="00061CA8">
        <w:rPr>
          <w:rFonts w:ascii="Arial" w:hAnsi="Arial" w:cs="Arial"/>
          <w:sz w:val="20"/>
          <w:szCs w:val="20"/>
        </w:rPr>
        <w:t>Monday</w:t>
      </w:r>
    </w:p>
    <w:tbl>
      <w:tblPr>
        <w:tblStyle w:val="TableGrid"/>
        <w:tblW w:w="0" w:type="auto"/>
        <w:tblLook w:val="04A0" w:firstRow="1" w:lastRow="0" w:firstColumn="1" w:lastColumn="0" w:noHBand="0" w:noVBand="1"/>
      </w:tblPr>
      <w:tblGrid>
        <w:gridCol w:w="6974"/>
        <w:gridCol w:w="6974"/>
      </w:tblGrid>
      <w:tr w:rsidR="009F0418" w:rsidRPr="00061CA8" w:rsidTr="0048492E">
        <w:tc>
          <w:tcPr>
            <w:tcW w:w="13948" w:type="dxa"/>
            <w:gridSpan w:val="2"/>
          </w:tcPr>
          <w:p w:rsidR="009F0418" w:rsidRPr="007A6B4B" w:rsidRDefault="009F0418" w:rsidP="0048492E">
            <w:pPr>
              <w:rPr>
                <w:rFonts w:ascii="Arial" w:hAnsi="Arial" w:cs="Arial"/>
                <w:sz w:val="20"/>
                <w:szCs w:val="20"/>
                <w:u w:val="single"/>
              </w:rPr>
            </w:pPr>
            <w:r w:rsidRPr="007A6B4B">
              <w:rPr>
                <w:rFonts w:ascii="Arial" w:hAnsi="Arial" w:cs="Arial"/>
                <w:sz w:val="20"/>
                <w:szCs w:val="20"/>
                <w:u w:val="single"/>
              </w:rPr>
              <w:t>Start the day – exercises</w:t>
            </w:r>
            <w:r w:rsidR="007A6B4B">
              <w:rPr>
                <w:rFonts w:ascii="Arial" w:hAnsi="Arial" w:cs="Arial"/>
                <w:sz w:val="20"/>
                <w:szCs w:val="20"/>
                <w:u w:val="single"/>
              </w:rPr>
              <w:t xml:space="preserve"> </w:t>
            </w:r>
            <w:r w:rsidRPr="00061CA8">
              <w:rPr>
                <w:rFonts w:ascii="Arial" w:hAnsi="Arial" w:cs="Arial"/>
                <w:sz w:val="20"/>
                <w:szCs w:val="20"/>
              </w:rPr>
              <w:t>Star jumps, every time you jump count up in your chosen times table</w:t>
            </w:r>
            <w:r w:rsidR="00061CA8" w:rsidRPr="00061CA8">
              <w:rPr>
                <w:rFonts w:ascii="Arial" w:hAnsi="Arial" w:cs="Arial"/>
                <w:sz w:val="20"/>
                <w:szCs w:val="20"/>
              </w:rPr>
              <w:t xml:space="preserve">. </w:t>
            </w:r>
          </w:p>
          <w:p w:rsidR="00061CA8" w:rsidRPr="00061CA8" w:rsidRDefault="00061CA8" w:rsidP="0048492E">
            <w:pPr>
              <w:rPr>
                <w:rFonts w:ascii="Arial" w:hAnsi="Arial" w:cs="Arial"/>
                <w:sz w:val="20"/>
                <w:szCs w:val="20"/>
              </w:rPr>
            </w:pPr>
          </w:p>
        </w:tc>
      </w:tr>
      <w:tr w:rsidR="009F0418" w:rsidRPr="00061CA8" w:rsidTr="0048492E">
        <w:tc>
          <w:tcPr>
            <w:tcW w:w="6974" w:type="dxa"/>
          </w:tcPr>
          <w:p w:rsidR="00061CA8" w:rsidRPr="007A6B4B" w:rsidRDefault="00061CA8" w:rsidP="0048492E">
            <w:pPr>
              <w:jc w:val="both"/>
              <w:rPr>
                <w:rFonts w:ascii="Arial" w:hAnsi="Arial" w:cs="Arial"/>
                <w:sz w:val="20"/>
                <w:szCs w:val="20"/>
                <w:u w:val="single"/>
              </w:rPr>
            </w:pPr>
            <w:r w:rsidRPr="007A6B4B">
              <w:rPr>
                <w:rFonts w:ascii="Arial" w:hAnsi="Arial" w:cs="Arial"/>
                <w:sz w:val="20"/>
                <w:szCs w:val="20"/>
                <w:u w:val="single"/>
              </w:rPr>
              <w:t>Task 1 – Maths</w:t>
            </w:r>
          </w:p>
          <w:p w:rsidR="009F0418" w:rsidRPr="00061CA8" w:rsidRDefault="00061CA8" w:rsidP="0048492E">
            <w:pPr>
              <w:jc w:val="both"/>
              <w:rPr>
                <w:rFonts w:ascii="Arial" w:hAnsi="Arial" w:cs="Arial"/>
                <w:sz w:val="20"/>
                <w:szCs w:val="20"/>
              </w:rPr>
            </w:pPr>
            <w:r w:rsidRPr="00061CA8">
              <w:rPr>
                <w:rFonts w:ascii="Arial" w:hAnsi="Arial" w:cs="Arial"/>
                <w:sz w:val="20"/>
                <w:szCs w:val="20"/>
              </w:rPr>
              <w:t>Look at the PowerPoint for addition.  Complete the calculations using the column method.  Look at the calculations that have already been completed to find out the missing numbers. Once you have done this, see if you can have a go at applying your knowledge to reasoning and problem solving questions.</w:t>
            </w:r>
          </w:p>
          <w:p w:rsidR="009F0418" w:rsidRPr="00061CA8" w:rsidRDefault="009F0418" w:rsidP="0048492E">
            <w:pPr>
              <w:jc w:val="both"/>
              <w:rPr>
                <w:rFonts w:ascii="Arial" w:hAnsi="Arial" w:cs="Arial"/>
                <w:sz w:val="20"/>
                <w:szCs w:val="20"/>
              </w:rPr>
            </w:pPr>
          </w:p>
        </w:tc>
        <w:tc>
          <w:tcPr>
            <w:tcW w:w="6974" w:type="dxa"/>
          </w:tcPr>
          <w:p w:rsidR="009F0418" w:rsidRPr="00061CA8" w:rsidRDefault="009F0418" w:rsidP="0048492E">
            <w:pPr>
              <w:rPr>
                <w:rStyle w:val="Hyperlink"/>
                <w:rFonts w:ascii="Arial" w:hAnsi="Arial" w:cs="Arial"/>
                <w:sz w:val="20"/>
                <w:szCs w:val="20"/>
              </w:rPr>
            </w:pPr>
            <w:r w:rsidRPr="00061CA8">
              <w:rPr>
                <w:rFonts w:ascii="Arial" w:hAnsi="Arial" w:cs="Arial"/>
                <w:sz w:val="20"/>
                <w:szCs w:val="20"/>
              </w:rPr>
              <w:t xml:space="preserve">Education city - </w:t>
            </w:r>
            <w:hyperlink r:id="rId5" w:history="1">
              <w:r w:rsidRPr="00061CA8">
                <w:rPr>
                  <w:rStyle w:val="Hyperlink"/>
                  <w:rFonts w:ascii="Arial" w:hAnsi="Arial" w:cs="Arial"/>
                  <w:sz w:val="20"/>
                  <w:szCs w:val="20"/>
                </w:rPr>
                <w:t>https://go.educationcity.com/</w:t>
              </w:r>
            </w:hyperlink>
          </w:p>
          <w:p w:rsidR="009F0418" w:rsidRPr="00061CA8" w:rsidRDefault="009F0418" w:rsidP="0048492E">
            <w:pPr>
              <w:jc w:val="both"/>
              <w:rPr>
                <w:rFonts w:ascii="Arial" w:hAnsi="Arial" w:cs="Arial"/>
                <w:sz w:val="20"/>
                <w:szCs w:val="20"/>
              </w:rPr>
            </w:pPr>
            <w:r w:rsidRPr="00061CA8">
              <w:rPr>
                <w:rFonts w:ascii="Arial" w:hAnsi="Arial" w:cs="Arial"/>
                <w:sz w:val="20"/>
                <w:szCs w:val="20"/>
              </w:rPr>
              <w:t>Log in (if you have forgotten your log in then e-mail Mrs Hall) click subjects, then mathematics, then Year 4, then activities.</w:t>
            </w:r>
          </w:p>
          <w:p w:rsidR="009F0418" w:rsidRPr="00061CA8" w:rsidRDefault="009F0418" w:rsidP="0048492E">
            <w:pPr>
              <w:jc w:val="both"/>
              <w:rPr>
                <w:rFonts w:ascii="Arial" w:hAnsi="Arial" w:cs="Arial"/>
                <w:sz w:val="20"/>
                <w:szCs w:val="20"/>
              </w:rPr>
            </w:pPr>
          </w:p>
          <w:p w:rsidR="009F0418" w:rsidRPr="00061CA8" w:rsidRDefault="009F0418" w:rsidP="0048492E">
            <w:pPr>
              <w:rPr>
                <w:rFonts w:ascii="Arial" w:eastAsia="Times New Roman" w:hAnsi="Arial" w:cs="Arial"/>
                <w:sz w:val="20"/>
                <w:szCs w:val="20"/>
                <w:lang w:eastAsia="en-GB"/>
              </w:rPr>
            </w:pPr>
            <w:r w:rsidRPr="00061CA8">
              <w:rPr>
                <w:rFonts w:ascii="Arial" w:hAnsi="Arial" w:cs="Arial"/>
                <w:sz w:val="20"/>
                <w:szCs w:val="20"/>
              </w:rPr>
              <w:t>Click “</w:t>
            </w:r>
            <w:r w:rsidRPr="00061CA8">
              <w:rPr>
                <w:rFonts w:ascii="Arial" w:eastAsia="Times New Roman" w:hAnsi="Arial" w:cs="Arial"/>
                <w:sz w:val="20"/>
                <w:szCs w:val="20"/>
                <w:lang w:eastAsia="en-GB"/>
              </w:rPr>
              <w:t xml:space="preserve">Number - Addition and subtraction” and choose </w:t>
            </w:r>
            <w:r w:rsidRPr="00061CA8">
              <w:rPr>
                <w:rFonts w:ascii="Arial" w:eastAsia="Times New Roman" w:hAnsi="Arial" w:cs="Arial"/>
                <w:b/>
                <w:sz w:val="20"/>
                <w:szCs w:val="20"/>
                <w:lang w:eastAsia="en-GB"/>
              </w:rPr>
              <w:t>one</w:t>
            </w:r>
            <w:r w:rsidRPr="00061CA8">
              <w:rPr>
                <w:rFonts w:ascii="Arial" w:eastAsia="Times New Roman" w:hAnsi="Arial" w:cs="Arial"/>
                <w:sz w:val="20"/>
                <w:szCs w:val="20"/>
                <w:lang w:eastAsia="en-GB"/>
              </w:rPr>
              <w:t xml:space="preserve"> game. If you are finding this a little bit tricky then you could try a Year 3 activity to warm yourself up!</w:t>
            </w:r>
          </w:p>
          <w:p w:rsidR="009F0418" w:rsidRPr="00061CA8" w:rsidRDefault="009F0418" w:rsidP="0048492E">
            <w:pPr>
              <w:jc w:val="both"/>
              <w:rPr>
                <w:rFonts w:ascii="Arial" w:hAnsi="Arial" w:cs="Arial"/>
                <w:sz w:val="20"/>
                <w:szCs w:val="20"/>
              </w:rPr>
            </w:pPr>
          </w:p>
        </w:tc>
      </w:tr>
      <w:tr w:rsidR="009F0418" w:rsidRPr="00061CA8" w:rsidTr="0048492E">
        <w:tc>
          <w:tcPr>
            <w:tcW w:w="6974" w:type="dxa"/>
          </w:tcPr>
          <w:p w:rsidR="009F0418" w:rsidRPr="007A6B4B" w:rsidRDefault="009F0418" w:rsidP="0048492E">
            <w:pPr>
              <w:jc w:val="both"/>
              <w:rPr>
                <w:rFonts w:ascii="Arial" w:hAnsi="Arial" w:cs="Arial"/>
                <w:sz w:val="20"/>
                <w:szCs w:val="20"/>
                <w:u w:val="single"/>
              </w:rPr>
            </w:pPr>
            <w:r w:rsidRPr="007A6B4B">
              <w:rPr>
                <w:rFonts w:ascii="Arial" w:hAnsi="Arial" w:cs="Arial"/>
                <w:sz w:val="20"/>
                <w:szCs w:val="20"/>
                <w:u w:val="single"/>
              </w:rPr>
              <w:t xml:space="preserve">Task 1 – English </w:t>
            </w:r>
          </w:p>
          <w:p w:rsidR="009F0418" w:rsidRPr="00061CA8" w:rsidRDefault="009F0418" w:rsidP="0048492E">
            <w:pPr>
              <w:jc w:val="both"/>
              <w:rPr>
                <w:rFonts w:ascii="Arial" w:hAnsi="Arial" w:cs="Arial"/>
                <w:sz w:val="20"/>
                <w:szCs w:val="20"/>
              </w:rPr>
            </w:pPr>
            <w:r w:rsidRPr="00061CA8">
              <w:rPr>
                <w:rFonts w:ascii="Arial" w:hAnsi="Arial" w:cs="Arial"/>
                <w:sz w:val="20"/>
                <w:szCs w:val="20"/>
              </w:rPr>
              <w:t>Read</w:t>
            </w:r>
            <w:r w:rsidR="00061CA8">
              <w:rPr>
                <w:rFonts w:ascii="Arial" w:hAnsi="Arial" w:cs="Arial"/>
                <w:sz w:val="20"/>
                <w:szCs w:val="20"/>
              </w:rPr>
              <w:t xml:space="preserve"> these 5 words: They have the “dis” prefix which give a negative meaning to words.</w:t>
            </w:r>
          </w:p>
          <w:p w:rsidR="009F0418" w:rsidRPr="001D0D8B" w:rsidRDefault="00061CA8" w:rsidP="001D0D8B">
            <w:pPr>
              <w:pStyle w:val="ListParagraph"/>
              <w:numPr>
                <w:ilvl w:val="0"/>
                <w:numId w:val="4"/>
              </w:numPr>
              <w:jc w:val="both"/>
              <w:rPr>
                <w:rFonts w:ascii="Arial" w:hAnsi="Arial" w:cs="Arial"/>
                <w:sz w:val="20"/>
                <w:szCs w:val="20"/>
              </w:rPr>
            </w:pPr>
            <w:r w:rsidRPr="001D0D8B">
              <w:rPr>
                <w:rFonts w:ascii="Arial" w:hAnsi="Arial" w:cs="Arial"/>
                <w:sz w:val="20"/>
                <w:szCs w:val="20"/>
              </w:rPr>
              <w:t>disrespect    2) discomfort    3) disprove     4)disorder    5) displease</w:t>
            </w:r>
          </w:p>
          <w:p w:rsidR="009F0418" w:rsidRPr="00061CA8" w:rsidRDefault="009F0418" w:rsidP="0048492E">
            <w:pPr>
              <w:jc w:val="both"/>
              <w:rPr>
                <w:rFonts w:ascii="Arial" w:hAnsi="Arial" w:cs="Arial"/>
                <w:sz w:val="20"/>
                <w:szCs w:val="20"/>
              </w:rPr>
            </w:pPr>
          </w:p>
          <w:p w:rsidR="009F0418" w:rsidRPr="00061CA8" w:rsidRDefault="009F0418" w:rsidP="009F0418">
            <w:pPr>
              <w:pStyle w:val="ListParagraph"/>
              <w:numPr>
                <w:ilvl w:val="0"/>
                <w:numId w:val="1"/>
              </w:numPr>
              <w:jc w:val="both"/>
              <w:rPr>
                <w:rFonts w:ascii="Arial" w:hAnsi="Arial" w:cs="Arial"/>
                <w:sz w:val="20"/>
                <w:szCs w:val="20"/>
              </w:rPr>
            </w:pPr>
            <w:r w:rsidRPr="00061CA8">
              <w:rPr>
                <w:rFonts w:ascii="Arial" w:hAnsi="Arial" w:cs="Arial"/>
                <w:sz w:val="20"/>
                <w:szCs w:val="20"/>
              </w:rPr>
              <w:t xml:space="preserve">Practice spelling them using look, cover, write, check. </w:t>
            </w:r>
          </w:p>
          <w:p w:rsidR="009F0418" w:rsidRPr="00061CA8" w:rsidRDefault="009F0418" w:rsidP="009F0418">
            <w:pPr>
              <w:pStyle w:val="ListParagraph"/>
              <w:numPr>
                <w:ilvl w:val="0"/>
                <w:numId w:val="1"/>
              </w:numPr>
              <w:jc w:val="both"/>
              <w:rPr>
                <w:rFonts w:ascii="Arial" w:hAnsi="Arial" w:cs="Arial"/>
                <w:sz w:val="20"/>
                <w:szCs w:val="20"/>
              </w:rPr>
            </w:pPr>
            <w:r w:rsidRPr="00061CA8">
              <w:rPr>
                <w:rFonts w:ascii="Arial" w:hAnsi="Arial" w:cs="Arial"/>
                <w:sz w:val="20"/>
                <w:szCs w:val="20"/>
              </w:rPr>
              <w:t>Write down a meaning for each word</w:t>
            </w:r>
          </w:p>
          <w:p w:rsidR="009F0418" w:rsidRPr="00061CA8" w:rsidRDefault="009F0418" w:rsidP="009F0418">
            <w:pPr>
              <w:pStyle w:val="ListParagraph"/>
              <w:numPr>
                <w:ilvl w:val="0"/>
                <w:numId w:val="1"/>
              </w:numPr>
              <w:jc w:val="both"/>
              <w:rPr>
                <w:rFonts w:ascii="Arial" w:hAnsi="Arial" w:cs="Arial"/>
                <w:sz w:val="20"/>
                <w:szCs w:val="20"/>
              </w:rPr>
            </w:pPr>
            <w:r w:rsidRPr="00061CA8">
              <w:rPr>
                <w:rFonts w:ascii="Arial" w:hAnsi="Arial" w:cs="Arial"/>
                <w:sz w:val="20"/>
                <w:szCs w:val="20"/>
              </w:rPr>
              <w:t>Put each word into a sentence</w:t>
            </w:r>
          </w:p>
          <w:p w:rsidR="009F0418" w:rsidRPr="00061CA8" w:rsidRDefault="009F0418" w:rsidP="009F0418">
            <w:pPr>
              <w:pStyle w:val="ListParagraph"/>
              <w:numPr>
                <w:ilvl w:val="0"/>
                <w:numId w:val="1"/>
              </w:numPr>
              <w:jc w:val="both"/>
              <w:rPr>
                <w:rFonts w:ascii="Arial" w:hAnsi="Arial" w:cs="Arial"/>
                <w:sz w:val="20"/>
                <w:szCs w:val="20"/>
              </w:rPr>
            </w:pPr>
            <w:r w:rsidRPr="00061CA8">
              <w:rPr>
                <w:rFonts w:ascii="Arial" w:hAnsi="Arial" w:cs="Arial"/>
                <w:sz w:val="20"/>
                <w:szCs w:val="20"/>
              </w:rPr>
              <w:t>Can you find any of these words in your reading books?</w:t>
            </w:r>
          </w:p>
          <w:p w:rsidR="009F0418" w:rsidRPr="00061CA8" w:rsidRDefault="009F0418" w:rsidP="0048492E">
            <w:pPr>
              <w:jc w:val="both"/>
              <w:rPr>
                <w:rFonts w:ascii="Arial" w:hAnsi="Arial" w:cs="Arial"/>
                <w:sz w:val="20"/>
                <w:szCs w:val="20"/>
              </w:rPr>
            </w:pPr>
          </w:p>
          <w:p w:rsidR="009F0418" w:rsidRPr="00061CA8" w:rsidRDefault="009F0418" w:rsidP="0048492E">
            <w:pPr>
              <w:jc w:val="both"/>
              <w:rPr>
                <w:rFonts w:ascii="Arial" w:hAnsi="Arial" w:cs="Arial"/>
                <w:sz w:val="20"/>
                <w:szCs w:val="20"/>
              </w:rPr>
            </w:pPr>
            <w:r w:rsidRPr="00061CA8">
              <w:rPr>
                <w:rFonts w:ascii="Arial" w:hAnsi="Arial" w:cs="Arial"/>
                <w:sz w:val="20"/>
                <w:szCs w:val="20"/>
              </w:rPr>
              <w:t xml:space="preserve">Open your </w:t>
            </w:r>
            <w:r w:rsidR="001D0D8B">
              <w:rPr>
                <w:rFonts w:ascii="Arial" w:hAnsi="Arial" w:cs="Arial"/>
                <w:sz w:val="20"/>
                <w:szCs w:val="20"/>
              </w:rPr>
              <w:t xml:space="preserve">KS2 Grammar, Punctuation and Spelling target Question book.  We are looking at pronouns today. Pronouns are words that are used to replace nouns. Complete pages 8 and 9 from your workbook. </w:t>
            </w:r>
          </w:p>
        </w:tc>
        <w:tc>
          <w:tcPr>
            <w:tcW w:w="6974" w:type="dxa"/>
          </w:tcPr>
          <w:p w:rsidR="009F0418" w:rsidRPr="00061CA8" w:rsidRDefault="009F0418" w:rsidP="0048492E">
            <w:pPr>
              <w:rPr>
                <w:rFonts w:ascii="Arial" w:hAnsi="Arial" w:cs="Arial"/>
                <w:sz w:val="20"/>
                <w:szCs w:val="20"/>
              </w:rPr>
            </w:pPr>
            <w:r w:rsidRPr="00061CA8">
              <w:rPr>
                <w:rFonts w:ascii="Arial" w:hAnsi="Arial" w:cs="Arial"/>
                <w:sz w:val="20"/>
                <w:szCs w:val="20"/>
              </w:rPr>
              <w:t xml:space="preserve">Task one – English </w:t>
            </w:r>
          </w:p>
          <w:p w:rsidR="009F0418" w:rsidRPr="00061CA8" w:rsidRDefault="009F0418" w:rsidP="0048492E">
            <w:pPr>
              <w:rPr>
                <w:rFonts w:ascii="Arial" w:hAnsi="Arial" w:cs="Arial"/>
                <w:sz w:val="20"/>
                <w:szCs w:val="20"/>
              </w:rPr>
            </w:pPr>
            <w:r w:rsidRPr="00061CA8">
              <w:rPr>
                <w:rFonts w:ascii="Arial" w:hAnsi="Arial" w:cs="Arial"/>
                <w:sz w:val="20"/>
                <w:szCs w:val="20"/>
              </w:rPr>
              <w:t xml:space="preserve">Education city - </w:t>
            </w:r>
            <w:hyperlink r:id="rId6" w:history="1">
              <w:r w:rsidRPr="00061CA8">
                <w:rPr>
                  <w:rStyle w:val="Hyperlink"/>
                  <w:rFonts w:ascii="Arial" w:hAnsi="Arial" w:cs="Arial"/>
                  <w:sz w:val="20"/>
                  <w:szCs w:val="20"/>
                </w:rPr>
                <w:t>https://go.educationcity.com/</w:t>
              </w:r>
            </w:hyperlink>
          </w:p>
          <w:p w:rsidR="009F0418" w:rsidRPr="00061CA8" w:rsidRDefault="009F0418" w:rsidP="0048492E">
            <w:pPr>
              <w:jc w:val="both"/>
              <w:rPr>
                <w:rFonts w:ascii="Arial" w:hAnsi="Arial" w:cs="Arial"/>
                <w:sz w:val="20"/>
                <w:szCs w:val="20"/>
              </w:rPr>
            </w:pPr>
            <w:r w:rsidRPr="00061CA8">
              <w:rPr>
                <w:rFonts w:ascii="Arial" w:hAnsi="Arial" w:cs="Arial"/>
                <w:sz w:val="20"/>
                <w:szCs w:val="20"/>
              </w:rPr>
              <w:t>Log in (if you have forgotten your log in then e-mail Mrs Hall) click subjects, then English, then Year 4, then activities.</w:t>
            </w:r>
          </w:p>
          <w:p w:rsidR="009F0418" w:rsidRPr="00061CA8" w:rsidRDefault="009F0418" w:rsidP="0048492E">
            <w:pPr>
              <w:jc w:val="both"/>
              <w:rPr>
                <w:rFonts w:ascii="Arial" w:hAnsi="Arial" w:cs="Arial"/>
                <w:sz w:val="20"/>
                <w:szCs w:val="20"/>
              </w:rPr>
            </w:pPr>
          </w:p>
          <w:p w:rsidR="009F0418" w:rsidRPr="00061CA8" w:rsidRDefault="009F0418" w:rsidP="00061CA8">
            <w:pPr>
              <w:rPr>
                <w:rFonts w:ascii="Arial" w:hAnsi="Arial" w:cs="Arial"/>
                <w:sz w:val="20"/>
                <w:szCs w:val="20"/>
              </w:rPr>
            </w:pPr>
          </w:p>
        </w:tc>
      </w:tr>
      <w:tr w:rsidR="009F0418" w:rsidRPr="00061CA8" w:rsidTr="0048492E">
        <w:tc>
          <w:tcPr>
            <w:tcW w:w="6974" w:type="dxa"/>
          </w:tcPr>
          <w:p w:rsidR="009F0418" w:rsidRPr="007A6B4B" w:rsidRDefault="00282E7E" w:rsidP="0048492E">
            <w:pPr>
              <w:jc w:val="both"/>
              <w:rPr>
                <w:rFonts w:ascii="Arial" w:hAnsi="Arial" w:cs="Arial"/>
                <w:sz w:val="20"/>
                <w:szCs w:val="20"/>
                <w:u w:val="single"/>
              </w:rPr>
            </w:pPr>
            <w:r w:rsidRPr="007A6B4B">
              <w:rPr>
                <w:rFonts w:ascii="Arial" w:hAnsi="Arial" w:cs="Arial"/>
                <w:sz w:val="20"/>
                <w:szCs w:val="20"/>
                <w:u w:val="single"/>
              </w:rPr>
              <w:t xml:space="preserve">Foundation subject </w:t>
            </w:r>
          </w:p>
          <w:p w:rsidR="009F0418" w:rsidRDefault="009F0418" w:rsidP="0048492E">
            <w:pPr>
              <w:jc w:val="both"/>
              <w:rPr>
                <w:rFonts w:ascii="Arial" w:hAnsi="Arial" w:cs="Arial"/>
                <w:sz w:val="20"/>
                <w:szCs w:val="20"/>
              </w:rPr>
            </w:pPr>
          </w:p>
          <w:p w:rsidR="009F0418" w:rsidRPr="00061CA8" w:rsidRDefault="0006298A" w:rsidP="00061CA8">
            <w:pPr>
              <w:jc w:val="both"/>
              <w:rPr>
                <w:rFonts w:ascii="Arial" w:hAnsi="Arial" w:cs="Arial"/>
                <w:sz w:val="20"/>
                <w:szCs w:val="20"/>
              </w:rPr>
            </w:pPr>
            <w:r>
              <w:rPr>
                <w:rFonts w:ascii="Arial" w:hAnsi="Arial" w:cs="Arial"/>
                <w:sz w:val="20"/>
                <w:szCs w:val="20"/>
              </w:rPr>
              <w:t xml:space="preserve">Science </w:t>
            </w:r>
            <w:r w:rsidR="007A6B4B">
              <w:rPr>
                <w:rFonts w:ascii="Arial" w:hAnsi="Arial" w:cs="Arial"/>
                <w:sz w:val="20"/>
                <w:szCs w:val="20"/>
              </w:rPr>
              <w:t>–</w:t>
            </w:r>
            <w:r>
              <w:rPr>
                <w:rFonts w:ascii="Arial" w:hAnsi="Arial" w:cs="Arial"/>
                <w:sz w:val="20"/>
                <w:szCs w:val="20"/>
              </w:rPr>
              <w:t xml:space="preserve"> </w:t>
            </w:r>
            <w:r w:rsidR="007A6B4B">
              <w:rPr>
                <w:rFonts w:ascii="Arial" w:hAnsi="Arial" w:cs="Arial"/>
                <w:sz w:val="20"/>
                <w:szCs w:val="20"/>
              </w:rPr>
              <w:t xml:space="preserve">Complete the worksheet filling in the missing words about solids, liquids and gases. Draw a diagram to explain the difference between each state matters. </w:t>
            </w:r>
          </w:p>
        </w:tc>
        <w:tc>
          <w:tcPr>
            <w:tcW w:w="6974" w:type="dxa"/>
          </w:tcPr>
          <w:p w:rsidR="009F0418" w:rsidRPr="00061CA8" w:rsidRDefault="009F0418" w:rsidP="0048492E">
            <w:pPr>
              <w:rPr>
                <w:rFonts w:ascii="Arial" w:hAnsi="Arial" w:cs="Arial"/>
                <w:sz w:val="20"/>
                <w:szCs w:val="20"/>
              </w:rPr>
            </w:pPr>
          </w:p>
        </w:tc>
      </w:tr>
      <w:tr w:rsidR="009F0418" w:rsidRPr="00061CA8" w:rsidTr="0048492E">
        <w:tc>
          <w:tcPr>
            <w:tcW w:w="6974" w:type="dxa"/>
          </w:tcPr>
          <w:p w:rsidR="009F0418" w:rsidRPr="00061CA8" w:rsidRDefault="009F0418" w:rsidP="0048492E">
            <w:pPr>
              <w:rPr>
                <w:rFonts w:ascii="Arial" w:hAnsi="Arial" w:cs="Arial"/>
                <w:sz w:val="20"/>
                <w:szCs w:val="20"/>
              </w:rPr>
            </w:pPr>
            <w:r w:rsidRPr="00061CA8">
              <w:rPr>
                <w:rFonts w:ascii="Arial" w:hAnsi="Arial" w:cs="Arial"/>
                <w:sz w:val="20"/>
                <w:szCs w:val="20"/>
              </w:rPr>
              <w:t>Reading task - Go onto O</w:t>
            </w:r>
            <w:r w:rsidR="001D0D8B">
              <w:rPr>
                <w:rFonts w:ascii="Arial" w:hAnsi="Arial" w:cs="Arial"/>
                <w:sz w:val="20"/>
                <w:szCs w:val="20"/>
              </w:rPr>
              <w:t>x</w:t>
            </w:r>
            <w:r w:rsidRPr="00061CA8">
              <w:rPr>
                <w:rFonts w:ascii="Arial" w:hAnsi="Arial" w:cs="Arial"/>
                <w:sz w:val="20"/>
                <w:szCs w:val="20"/>
              </w:rPr>
              <w:t xml:space="preserve">ford Owl </w:t>
            </w:r>
          </w:p>
          <w:p w:rsidR="009F0418" w:rsidRPr="00061CA8" w:rsidRDefault="001532DA" w:rsidP="0048492E">
            <w:pPr>
              <w:rPr>
                <w:rFonts w:ascii="Arial" w:hAnsi="Arial" w:cs="Arial"/>
                <w:sz w:val="20"/>
                <w:szCs w:val="20"/>
              </w:rPr>
            </w:pPr>
            <w:hyperlink r:id="rId7" w:history="1">
              <w:r w:rsidR="009F0418" w:rsidRPr="00061CA8">
                <w:rPr>
                  <w:rStyle w:val="Hyperlink"/>
                  <w:rFonts w:ascii="Arial" w:hAnsi="Arial" w:cs="Arial"/>
                  <w:sz w:val="20"/>
                  <w:szCs w:val="20"/>
                </w:rPr>
                <w:t>https://www.oxfordowl.co.uk/for-home/find-a-book/library-page/</w:t>
              </w:r>
            </w:hyperlink>
            <w:r w:rsidR="009F0418" w:rsidRPr="00061CA8">
              <w:rPr>
                <w:rFonts w:ascii="Arial" w:hAnsi="Arial" w:cs="Arial"/>
                <w:sz w:val="20"/>
                <w:szCs w:val="20"/>
              </w:rPr>
              <w:t xml:space="preserve"> </w:t>
            </w:r>
            <w:r w:rsidR="00061CA8">
              <w:rPr>
                <w:rFonts w:ascii="Arial" w:hAnsi="Arial" w:cs="Arial"/>
                <w:sz w:val="20"/>
                <w:szCs w:val="20"/>
              </w:rPr>
              <w:t xml:space="preserve">Search for the reading book ‘Exploring the Deep.’ Read the book and answer the comprehension questions found on the PowerPoint. </w:t>
            </w:r>
          </w:p>
          <w:p w:rsidR="009F0418" w:rsidRPr="00061CA8" w:rsidRDefault="009F0418" w:rsidP="0048492E">
            <w:pPr>
              <w:rPr>
                <w:rFonts w:ascii="Arial" w:hAnsi="Arial" w:cs="Arial"/>
                <w:sz w:val="20"/>
                <w:szCs w:val="20"/>
              </w:rPr>
            </w:pPr>
          </w:p>
          <w:p w:rsidR="009F0418" w:rsidRPr="00061CA8" w:rsidRDefault="009F0418" w:rsidP="0048492E">
            <w:pPr>
              <w:jc w:val="both"/>
              <w:rPr>
                <w:rFonts w:ascii="Arial" w:hAnsi="Arial" w:cs="Arial"/>
                <w:sz w:val="20"/>
                <w:szCs w:val="20"/>
              </w:rPr>
            </w:pPr>
          </w:p>
          <w:p w:rsidR="009F0418" w:rsidRPr="00061CA8" w:rsidRDefault="009F0418" w:rsidP="0048492E">
            <w:pPr>
              <w:jc w:val="both"/>
              <w:rPr>
                <w:rFonts w:ascii="Arial" w:hAnsi="Arial" w:cs="Arial"/>
                <w:b/>
                <w:sz w:val="20"/>
                <w:szCs w:val="20"/>
              </w:rPr>
            </w:pPr>
            <w:r w:rsidRPr="00061CA8">
              <w:rPr>
                <w:rFonts w:ascii="Arial" w:hAnsi="Arial" w:cs="Arial"/>
                <w:b/>
                <w:sz w:val="20"/>
                <w:szCs w:val="20"/>
              </w:rPr>
              <w:t>Remember to also read your reading book each day.</w:t>
            </w:r>
          </w:p>
        </w:tc>
        <w:tc>
          <w:tcPr>
            <w:tcW w:w="6974" w:type="dxa"/>
          </w:tcPr>
          <w:p w:rsidR="009F0418" w:rsidRPr="00061CA8" w:rsidRDefault="009F0418" w:rsidP="0048492E">
            <w:pPr>
              <w:rPr>
                <w:rStyle w:val="Hyperlink"/>
                <w:rFonts w:ascii="Arial" w:hAnsi="Arial" w:cs="Arial"/>
                <w:sz w:val="20"/>
                <w:szCs w:val="20"/>
              </w:rPr>
            </w:pPr>
            <w:r w:rsidRPr="00061CA8">
              <w:rPr>
                <w:rFonts w:ascii="Arial" w:hAnsi="Arial" w:cs="Arial"/>
                <w:sz w:val="20"/>
                <w:szCs w:val="20"/>
              </w:rPr>
              <w:t xml:space="preserve">Remember school website is: </w:t>
            </w:r>
            <w:hyperlink r:id="rId8" w:history="1">
              <w:r w:rsidRPr="00061CA8">
                <w:rPr>
                  <w:rStyle w:val="Hyperlink"/>
                  <w:rFonts w:ascii="Arial" w:hAnsi="Arial" w:cs="Arial"/>
                  <w:sz w:val="20"/>
                  <w:szCs w:val="20"/>
                </w:rPr>
                <w:t>www.moorside.newcastle.sch.uk/website/remote_learning</w:t>
              </w:r>
            </w:hyperlink>
          </w:p>
          <w:p w:rsidR="009F0418" w:rsidRPr="00061CA8" w:rsidRDefault="009F0418" w:rsidP="0048492E">
            <w:pPr>
              <w:rPr>
                <w:rFonts w:ascii="Arial" w:hAnsi="Arial" w:cs="Arial"/>
                <w:sz w:val="20"/>
                <w:szCs w:val="20"/>
              </w:rPr>
            </w:pPr>
          </w:p>
          <w:p w:rsidR="009F0418" w:rsidRPr="00061CA8" w:rsidRDefault="009F0418" w:rsidP="0048492E">
            <w:pPr>
              <w:rPr>
                <w:rFonts w:ascii="Arial" w:hAnsi="Arial" w:cs="Arial"/>
                <w:sz w:val="20"/>
                <w:szCs w:val="20"/>
              </w:rPr>
            </w:pPr>
            <w:r w:rsidRPr="00061CA8">
              <w:rPr>
                <w:rFonts w:ascii="Arial" w:hAnsi="Arial" w:cs="Arial"/>
                <w:sz w:val="20"/>
                <w:szCs w:val="20"/>
              </w:rPr>
              <w:t xml:space="preserve">If stuck email </w:t>
            </w:r>
            <w:hyperlink r:id="rId9" w:history="1">
              <w:r w:rsidRPr="00061CA8">
                <w:rPr>
                  <w:rStyle w:val="Hyperlink"/>
                  <w:rFonts w:ascii="Arial" w:hAnsi="Arial" w:cs="Arial"/>
                  <w:sz w:val="20"/>
                  <w:szCs w:val="20"/>
                </w:rPr>
                <w:t>Linda.hall@moorside.newcastle.sch.uk</w:t>
              </w:r>
            </w:hyperlink>
            <w:r w:rsidRPr="00061CA8">
              <w:rPr>
                <w:rFonts w:ascii="Arial" w:hAnsi="Arial" w:cs="Arial"/>
                <w:sz w:val="20"/>
                <w:szCs w:val="20"/>
              </w:rPr>
              <w:t xml:space="preserve">  or</w:t>
            </w:r>
          </w:p>
          <w:p w:rsidR="009F0418" w:rsidRPr="00061CA8" w:rsidRDefault="001532DA" w:rsidP="0048492E">
            <w:pPr>
              <w:rPr>
                <w:rFonts w:ascii="Arial" w:hAnsi="Arial" w:cs="Arial"/>
                <w:sz w:val="20"/>
                <w:szCs w:val="20"/>
              </w:rPr>
            </w:pPr>
            <w:hyperlink r:id="rId10" w:history="1">
              <w:r w:rsidR="009F0418" w:rsidRPr="00061CA8">
                <w:rPr>
                  <w:rStyle w:val="Hyperlink"/>
                  <w:rFonts w:ascii="Arial" w:hAnsi="Arial" w:cs="Arial"/>
                  <w:sz w:val="20"/>
                  <w:szCs w:val="20"/>
                </w:rPr>
                <w:t>admin@moorside.newcastle.sch.uk</w:t>
              </w:r>
            </w:hyperlink>
          </w:p>
          <w:p w:rsidR="009F0418" w:rsidRPr="00061CA8" w:rsidRDefault="009F0418" w:rsidP="0048492E">
            <w:pPr>
              <w:jc w:val="both"/>
              <w:rPr>
                <w:rFonts w:ascii="Arial" w:hAnsi="Arial" w:cs="Arial"/>
                <w:sz w:val="20"/>
                <w:szCs w:val="20"/>
              </w:rPr>
            </w:pPr>
          </w:p>
        </w:tc>
      </w:tr>
    </w:tbl>
    <w:p w:rsidR="00683C4E" w:rsidRPr="00061CA8" w:rsidRDefault="00683C4E">
      <w:pPr>
        <w:rPr>
          <w:rFonts w:ascii="Arial" w:hAnsi="Arial" w:cs="Arial"/>
          <w:sz w:val="20"/>
          <w:szCs w:val="20"/>
        </w:rPr>
      </w:pPr>
      <w:bookmarkStart w:id="0" w:name="_GoBack"/>
      <w:bookmarkEnd w:id="0"/>
    </w:p>
    <w:sectPr w:rsidR="00683C4E" w:rsidRPr="00061CA8" w:rsidSect="009F04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E201C"/>
    <w:multiLevelType w:val="hybridMultilevel"/>
    <w:tmpl w:val="B4A0F66A"/>
    <w:lvl w:ilvl="0" w:tplc="8280D7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4C42281"/>
    <w:multiLevelType w:val="hybridMultilevel"/>
    <w:tmpl w:val="6FB6227A"/>
    <w:lvl w:ilvl="0" w:tplc="08090001">
      <w:start w:val="1"/>
      <w:numFmt w:val="bullet"/>
      <w:lvlText w:val=""/>
      <w:lvlJc w:val="left"/>
      <w:pPr>
        <w:ind w:left="720" w:hanging="360"/>
      </w:pPr>
      <w:rPr>
        <w:rFonts w:ascii="Symbol" w:hAnsi="Symbol"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F6316D"/>
    <w:multiLevelType w:val="hybridMultilevel"/>
    <w:tmpl w:val="E556A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686138"/>
    <w:multiLevelType w:val="hybridMultilevel"/>
    <w:tmpl w:val="97F06F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18"/>
    <w:rsid w:val="00061CA8"/>
    <w:rsid w:val="0006298A"/>
    <w:rsid w:val="001532DA"/>
    <w:rsid w:val="001D0D8B"/>
    <w:rsid w:val="00282E7E"/>
    <w:rsid w:val="00683C4E"/>
    <w:rsid w:val="007A6B4B"/>
    <w:rsid w:val="009F0418"/>
    <w:rsid w:val="00B84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95F1"/>
  <w15:chartTrackingRefBased/>
  <w15:docId w15:val="{B52D96AF-1A7D-4F02-B12C-B4DEED37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418"/>
    <w:pPr>
      <w:ind w:left="720"/>
      <w:contextualSpacing/>
    </w:pPr>
  </w:style>
  <w:style w:type="character" w:styleId="Hyperlink">
    <w:name w:val="Hyperlink"/>
    <w:basedOn w:val="DefaultParagraphFont"/>
    <w:uiPriority w:val="99"/>
    <w:unhideWhenUsed/>
    <w:rsid w:val="009F0418"/>
    <w:rPr>
      <w:color w:val="0563C1" w:themeColor="hyperlink"/>
      <w:u w:val="single"/>
    </w:rPr>
  </w:style>
  <w:style w:type="character" w:styleId="FollowedHyperlink">
    <w:name w:val="FollowedHyperlink"/>
    <w:basedOn w:val="DefaultParagraphFont"/>
    <w:uiPriority w:val="99"/>
    <w:semiHidden/>
    <w:unhideWhenUsed/>
    <w:rsid w:val="00282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remote_learning" TargetMode="External"/><Relationship Id="rId3" Type="http://schemas.openxmlformats.org/officeDocument/2006/relationships/settings" Target="settings.xml"/><Relationship Id="rId7" Type="http://schemas.openxmlformats.org/officeDocument/2006/relationships/hyperlink" Target="https://www.oxfordowl.co.uk/for-home/find-a-book/library-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educationcity.com/" TargetMode="External"/><Relationship Id="rId11" Type="http://schemas.openxmlformats.org/officeDocument/2006/relationships/fontTable" Target="fontTable.xml"/><Relationship Id="rId5" Type="http://schemas.openxmlformats.org/officeDocument/2006/relationships/hyperlink" Target="https://go.educationcity.com/" TargetMode="External"/><Relationship Id="rId10" Type="http://schemas.openxmlformats.org/officeDocument/2006/relationships/hyperlink" Target="mailto:admin@moorside.newcastle.sch.uk" TargetMode="External"/><Relationship Id="rId4" Type="http://schemas.openxmlformats.org/officeDocument/2006/relationships/webSettings" Target="web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Hall</dc:creator>
  <cp:keywords/>
  <dc:description/>
  <cp:lastModifiedBy>Hall, Linda</cp:lastModifiedBy>
  <cp:revision>5</cp:revision>
  <dcterms:created xsi:type="dcterms:W3CDTF">2021-01-11T08:53:00Z</dcterms:created>
  <dcterms:modified xsi:type="dcterms:W3CDTF">2021-01-11T09:30:00Z</dcterms:modified>
</cp:coreProperties>
</file>