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615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6"/>
        <w:gridCol w:w="4340"/>
      </w:tblGrid>
      <w:tr w:rsidR="00C4235D" w14:paraId="785B9854" w14:textId="77777777" w:rsidTr="00AF118E"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59821F5" w14:textId="64E1E93B" w:rsidR="00C4235D" w:rsidRDefault="00D00F5E" w:rsidP="00AF118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40"/>
              </w:rPr>
              <w:t xml:space="preserve">Reception Learning </w:t>
            </w:r>
            <w:r w:rsidR="0041352E">
              <w:rPr>
                <w:rFonts w:ascii="Arial" w:eastAsia="Arial" w:hAnsi="Arial" w:cs="Arial"/>
                <w:color w:val="000000"/>
                <w:sz w:val="40"/>
              </w:rPr>
              <w:t>Wednes</w:t>
            </w:r>
            <w:r w:rsidR="00F86652">
              <w:rPr>
                <w:rFonts w:ascii="Arial" w:eastAsia="Arial" w:hAnsi="Arial" w:cs="Arial"/>
                <w:color w:val="000000"/>
                <w:sz w:val="40"/>
              </w:rPr>
              <w:t>day</w:t>
            </w:r>
            <w:r w:rsidR="00AF22E6"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40"/>
              </w:rPr>
              <w:t>(</w:t>
            </w:r>
            <w:r w:rsidR="0041352E">
              <w:rPr>
                <w:rFonts w:ascii="Arial" w:eastAsia="Arial" w:hAnsi="Arial" w:cs="Arial"/>
                <w:color w:val="000000"/>
                <w:sz w:val="40"/>
              </w:rPr>
              <w:t>3</w:t>
            </w:r>
            <w:r w:rsidR="007F01A9">
              <w:rPr>
                <w:rFonts w:ascii="Arial" w:eastAsia="Arial" w:hAnsi="Arial" w:cs="Arial"/>
                <w:color w:val="000000"/>
                <w:sz w:val="40"/>
              </w:rPr>
              <w:t>/03</w:t>
            </w:r>
            <w:r>
              <w:rPr>
                <w:rFonts w:ascii="Arial" w:eastAsia="Arial" w:hAnsi="Arial" w:cs="Arial"/>
                <w:color w:val="000000"/>
                <w:sz w:val="40"/>
              </w:rPr>
              <w:t>/21)</w:t>
            </w:r>
          </w:p>
        </w:tc>
      </w:tr>
      <w:tr w:rsidR="00C4235D" w14:paraId="53E4872C" w14:textId="77777777" w:rsidTr="00AF118E"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CEFD708" w14:textId="77777777" w:rsidR="00C4235D" w:rsidRDefault="00D00F5E" w:rsidP="00AF118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Exercise – motor skills</w:t>
            </w:r>
          </w:p>
          <w:p w14:paraId="48194C4F" w14:textId="485BF72B" w:rsidR="00C4235D" w:rsidRDefault="00A42346" w:rsidP="00AF118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Use this link on BBC to listen to some of the calming sounds while you practise nocturnal animal yoga poses.</w:t>
            </w:r>
            <w:r w:rsidR="00D00F5E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DB676D3" w14:textId="356E07EE" w:rsidR="00F86652" w:rsidRDefault="0041352E" w:rsidP="00AF118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hyperlink r:id="rId4" w:history="1">
              <w:r w:rsidRPr="008F4C4C">
                <w:rPr>
                  <w:rStyle w:val="Hyperlink"/>
                  <w:rFonts w:ascii="Arial" w:eastAsia="Arial" w:hAnsi="Arial" w:cs="Arial"/>
                  <w:sz w:val="20"/>
                </w:rPr>
                <w:t>https://www.bbc.co.uk/cbeebies/radio/calming-sounds-waves?collection=radio-calming</w:t>
              </w:r>
            </w:hyperlink>
          </w:p>
          <w:p w14:paraId="1CAA7F5B" w14:textId="5D652D97" w:rsidR="00C4235D" w:rsidRDefault="00A42346" w:rsidP="00AF118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</w:t>
            </w:r>
            <w:r w:rsidR="00D00F5E">
              <w:rPr>
                <w:rFonts w:ascii="Arial" w:eastAsia="Arial" w:hAnsi="Arial" w:cs="Arial"/>
                <w:sz w:val="20"/>
              </w:rPr>
              <w:t xml:space="preserve">opy the poses on </w:t>
            </w:r>
            <w:r w:rsidR="00F86652">
              <w:rPr>
                <w:rFonts w:ascii="Arial" w:eastAsia="Arial" w:hAnsi="Arial" w:cs="Arial"/>
                <w:sz w:val="20"/>
              </w:rPr>
              <w:t>the</w:t>
            </w:r>
            <w:r w:rsidR="0037195F">
              <w:rPr>
                <w:rFonts w:ascii="Arial" w:eastAsia="Arial" w:hAnsi="Arial" w:cs="Arial"/>
                <w:sz w:val="20"/>
              </w:rPr>
              <w:t xml:space="preserve"> </w:t>
            </w:r>
            <w:r w:rsidR="007F01A9">
              <w:rPr>
                <w:rFonts w:ascii="Arial" w:eastAsia="Arial" w:hAnsi="Arial" w:cs="Arial"/>
                <w:sz w:val="20"/>
              </w:rPr>
              <w:t xml:space="preserve">nocturnal </w:t>
            </w:r>
            <w:proofErr w:type="gramStart"/>
            <w:r w:rsidR="007F01A9">
              <w:rPr>
                <w:rFonts w:ascii="Arial" w:eastAsia="Arial" w:hAnsi="Arial" w:cs="Arial"/>
                <w:sz w:val="20"/>
              </w:rPr>
              <w:t>a</w:t>
            </w:r>
            <w:r w:rsidR="00D00F5E">
              <w:rPr>
                <w:rFonts w:ascii="Arial" w:eastAsia="Arial" w:hAnsi="Arial" w:cs="Arial"/>
                <w:sz w:val="20"/>
              </w:rPr>
              <w:t>nimal</w:t>
            </w:r>
            <w:r w:rsidR="007F01A9">
              <w:rPr>
                <w:rFonts w:ascii="Arial" w:eastAsia="Arial" w:hAnsi="Arial" w:cs="Arial"/>
                <w:sz w:val="20"/>
              </w:rPr>
              <w:t>s</w:t>
            </w:r>
            <w:proofErr w:type="gramEnd"/>
            <w:r w:rsidR="00D00F5E">
              <w:rPr>
                <w:rFonts w:ascii="Arial" w:eastAsia="Arial" w:hAnsi="Arial" w:cs="Arial"/>
                <w:sz w:val="20"/>
              </w:rPr>
              <w:t xml:space="preserve"> yoga sheet.</w:t>
            </w:r>
          </w:p>
        </w:tc>
      </w:tr>
      <w:tr w:rsidR="00C4235D" w14:paraId="4F7712A4" w14:textId="77777777" w:rsidTr="00AF118E"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12276E9" w14:textId="77777777" w:rsidR="00C4235D" w:rsidRPr="00F656C8" w:rsidRDefault="00D00F5E" w:rsidP="00AF11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 w:rsidRPr="00F656C8">
              <w:rPr>
                <w:rFonts w:ascii="Arial" w:eastAsia="Arial" w:hAnsi="Arial" w:cs="Arial"/>
                <w:b/>
                <w:color w:val="000000"/>
                <w:sz w:val="20"/>
              </w:rPr>
              <w:t>Literacy</w:t>
            </w:r>
          </w:p>
          <w:p w14:paraId="2238668B" w14:textId="77777777" w:rsidR="00C4235D" w:rsidRPr="00F656C8" w:rsidRDefault="00D00F5E" w:rsidP="00AF118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F656C8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Learning intention: To </w:t>
            </w:r>
            <w:r w:rsidR="00D2022F" w:rsidRPr="00F656C8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Listen to a story and suggest </w:t>
            </w:r>
            <w:r w:rsidR="004A73CD" w:rsidRPr="00F656C8">
              <w:rPr>
                <w:rFonts w:ascii="Arial" w:eastAsia="Arial" w:hAnsi="Arial" w:cs="Arial"/>
                <w:b/>
                <w:color w:val="000000"/>
                <w:sz w:val="20"/>
              </w:rPr>
              <w:t>what will happen next</w:t>
            </w:r>
            <w:r w:rsidR="00D2022F" w:rsidRPr="00F656C8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. </w:t>
            </w:r>
          </w:p>
          <w:p w14:paraId="68C2A82E" w14:textId="0C18E689" w:rsidR="00C4235D" w:rsidRDefault="00F656C8" w:rsidP="00AF11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Can you remember what happened </w:t>
            </w:r>
            <w:r w:rsidR="00F86652">
              <w:rPr>
                <w:rFonts w:ascii="Arial" w:eastAsia="Arial" w:hAnsi="Arial" w:cs="Arial"/>
                <w:color w:val="000000"/>
                <w:sz w:val="20"/>
              </w:rPr>
              <w:t xml:space="preserve">in the </w:t>
            </w:r>
            <w:r w:rsidR="0041352E">
              <w:rPr>
                <w:rFonts w:ascii="Arial" w:eastAsia="Arial" w:hAnsi="Arial" w:cs="Arial"/>
                <w:color w:val="000000"/>
                <w:sz w:val="20"/>
              </w:rPr>
              <w:t>end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of the story?  </w:t>
            </w:r>
            <w:r w:rsidR="0041352E">
              <w:rPr>
                <w:rFonts w:ascii="Arial" w:eastAsia="Arial" w:hAnsi="Arial" w:cs="Arial"/>
                <w:color w:val="000000"/>
                <w:sz w:val="20"/>
              </w:rPr>
              <w:t xml:space="preserve">Was Sarah correct when she said Owl Mother had gone hunting?  </w:t>
            </w:r>
            <w:r w:rsidR="009D0212">
              <w:rPr>
                <w:rFonts w:ascii="Arial" w:eastAsia="Arial" w:hAnsi="Arial" w:cs="Arial"/>
                <w:sz w:val="20"/>
              </w:rPr>
              <w:t xml:space="preserve">Did the owl babies wait inside the hole in the tree trunk, or did they go outside?  Can you remember what other things owls like to eat apart from mice?  </w:t>
            </w:r>
            <w:r w:rsidR="009D0212">
              <w:rPr>
                <w:rFonts w:ascii="Arial" w:eastAsia="Arial" w:hAnsi="Arial" w:cs="Arial"/>
                <w:sz w:val="20"/>
              </w:rPr>
              <w:t xml:space="preserve">Does the story end with the owls with their Owl Mother, or by themselves?  </w:t>
            </w:r>
            <w:proofErr w:type="gramStart"/>
            <w:r w:rsidR="00B27209">
              <w:rPr>
                <w:rFonts w:ascii="Arial" w:eastAsia="Arial" w:hAnsi="Arial" w:cs="Arial"/>
                <w:color w:val="000000"/>
                <w:sz w:val="20"/>
              </w:rPr>
              <w:t>Watch</w:t>
            </w:r>
            <w:proofErr w:type="gramEnd"/>
            <w:r w:rsidR="00B27209">
              <w:rPr>
                <w:rFonts w:ascii="Arial" w:eastAsia="Arial" w:hAnsi="Arial" w:cs="Arial"/>
                <w:color w:val="000000"/>
                <w:sz w:val="20"/>
              </w:rPr>
              <w:t xml:space="preserve"> the </w:t>
            </w:r>
            <w:r w:rsidR="0041352E">
              <w:rPr>
                <w:rFonts w:ascii="Arial" w:eastAsia="Arial" w:hAnsi="Arial" w:cs="Arial"/>
                <w:color w:val="000000"/>
                <w:sz w:val="20"/>
              </w:rPr>
              <w:t>whole</w:t>
            </w:r>
            <w:r w:rsidR="00B27209">
              <w:rPr>
                <w:rFonts w:ascii="Arial" w:eastAsia="Arial" w:hAnsi="Arial" w:cs="Arial"/>
                <w:color w:val="000000"/>
                <w:sz w:val="20"/>
              </w:rPr>
              <w:t xml:space="preserve"> story. 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Can you draw a story map for the </w:t>
            </w:r>
            <w:r w:rsidR="0041352E">
              <w:rPr>
                <w:rFonts w:ascii="Arial" w:eastAsia="Arial" w:hAnsi="Arial" w:cs="Arial"/>
                <w:color w:val="000000"/>
                <w:sz w:val="20"/>
              </w:rPr>
              <w:t>end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of the story?</w:t>
            </w:r>
            <w:r w:rsidR="00D00F5E" w:rsidRPr="00F656C8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0EBACF35" w14:textId="77777777" w:rsidR="00C4235D" w:rsidRDefault="00C4235D" w:rsidP="00AF11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2FABE1FF" w14:textId="77777777" w:rsidR="00C4235D" w:rsidRDefault="00D00F5E" w:rsidP="00AF118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Phonics </w:t>
            </w:r>
          </w:p>
          <w:p w14:paraId="7009C0E3" w14:textId="5EB2D9AA" w:rsidR="00C4235D" w:rsidRDefault="0037195F" w:rsidP="00AF118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PowerPoint - Set 1 sounds </w:t>
            </w:r>
            <w:r w:rsidR="0041352E">
              <w:rPr>
                <w:rFonts w:ascii="Arial" w:eastAsia="Arial" w:hAnsi="Arial" w:cs="Arial"/>
                <w:sz w:val="20"/>
              </w:rPr>
              <w:t>–</w:t>
            </w:r>
            <w:r w:rsidR="009D0212">
              <w:rPr>
                <w:rFonts w:ascii="Arial" w:eastAsia="Arial" w:hAnsi="Arial" w:cs="Arial"/>
                <w:sz w:val="20"/>
              </w:rPr>
              <w:t xml:space="preserve"> </w:t>
            </w:r>
            <w:proofErr w:type="gramStart"/>
            <w:r w:rsidR="009D0212">
              <w:rPr>
                <w:rFonts w:ascii="Arial" w:eastAsia="Arial" w:hAnsi="Arial" w:cs="Arial"/>
                <w:sz w:val="20"/>
              </w:rPr>
              <w:t>z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139A8B8" w14:textId="0798D81F" w:rsidR="000012E7" w:rsidRDefault="00D00F5E" w:rsidP="00AF118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Video </w:t>
            </w:r>
            <w:r w:rsidR="000012E7">
              <w:rPr>
                <w:rFonts w:ascii="Arial" w:eastAsia="Arial" w:hAnsi="Arial" w:cs="Arial"/>
                <w:sz w:val="20"/>
              </w:rPr>
              <w:t>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hyperlink r:id="rId5" w:history="1">
              <w:r w:rsidR="009D0212" w:rsidRPr="008F4C4C">
                <w:rPr>
                  <w:rStyle w:val="Hyperlink"/>
                  <w:rFonts w:ascii="Arial" w:eastAsia="Arial" w:hAnsi="Arial" w:cs="Arial"/>
                  <w:sz w:val="20"/>
                </w:rPr>
                <w:t>https://www.bbc.co.uk/iplayer/episode/b01dn0qn/alphablocks-series-2-15-zap</w:t>
              </w:r>
            </w:hyperlink>
          </w:p>
          <w:p w14:paraId="5C0A762E" w14:textId="58B21F86" w:rsidR="00C4235D" w:rsidRDefault="00D00F5E" w:rsidP="00AF118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Activity - search for </w:t>
            </w:r>
            <w:r w:rsidR="009D0212">
              <w:rPr>
                <w:rFonts w:ascii="Arial" w:eastAsia="Arial" w:hAnsi="Arial" w:cs="Arial"/>
                <w:sz w:val="20"/>
              </w:rPr>
              <w:t>Zigzag Zebra</w:t>
            </w:r>
            <w:r>
              <w:rPr>
                <w:rFonts w:ascii="Arial" w:eastAsia="Arial" w:hAnsi="Arial" w:cs="Arial"/>
                <w:sz w:val="20"/>
              </w:rPr>
              <w:t xml:space="preserve"> on Education City</w:t>
            </w:r>
            <w:r w:rsidR="000012E7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2CD8BEB" w14:textId="56F24B7A" w:rsidR="009D0212" w:rsidRDefault="009D0212" w:rsidP="00AF118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hyperlink r:id="rId6" w:history="1">
              <w:r w:rsidRPr="008F4C4C">
                <w:rPr>
                  <w:rStyle w:val="Hyperlink"/>
                  <w:rFonts w:ascii="Arial" w:eastAsia="Arial" w:hAnsi="Arial" w:cs="Arial"/>
                  <w:sz w:val="20"/>
                </w:rPr>
                <w:t>https://go.educationcity.com/content/index/34604/2/1/1/null/null/false/false/null/24</w:t>
              </w:r>
            </w:hyperlink>
          </w:p>
          <w:p w14:paraId="1864ACAA" w14:textId="5DB7CDCE" w:rsidR="00C4235D" w:rsidRDefault="00D00F5E" w:rsidP="00AF118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Letter formation </w:t>
            </w:r>
            <w:r w:rsidR="0037195F">
              <w:rPr>
                <w:rFonts w:ascii="Arial" w:eastAsia="Arial" w:hAnsi="Arial" w:cs="Arial"/>
                <w:sz w:val="20"/>
              </w:rPr>
              <w:t>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9D0212">
              <w:rPr>
                <w:rFonts w:ascii="Arial" w:eastAsia="Arial" w:hAnsi="Arial" w:cs="Arial"/>
                <w:sz w:val="20"/>
              </w:rPr>
              <w:t>Zigzag Zebra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91055E">
              <w:rPr>
                <w:rFonts w:ascii="Arial" w:eastAsia="Arial" w:hAnsi="Arial" w:cs="Arial"/>
                <w:sz w:val="20"/>
              </w:rPr>
              <w:t>handwriting</w:t>
            </w:r>
            <w:r>
              <w:rPr>
                <w:rFonts w:ascii="Arial" w:eastAsia="Arial" w:hAnsi="Arial" w:cs="Arial"/>
                <w:sz w:val="20"/>
              </w:rPr>
              <w:t xml:space="preserve"> sheet</w:t>
            </w:r>
          </w:p>
          <w:p w14:paraId="6940A316" w14:textId="77777777" w:rsidR="00C4235D" w:rsidRDefault="00C4235D" w:rsidP="00AF118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FBD7F12" w14:textId="77777777" w:rsidR="00C4235D" w:rsidRDefault="00D00F5E" w:rsidP="00AF118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Phonics alternative</w:t>
            </w:r>
          </w:p>
          <w:p w14:paraId="53C0CDF3" w14:textId="7BBD0E34" w:rsidR="00C4235D" w:rsidRDefault="0091055E" w:rsidP="00AF118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PowerPoint - Set 1 sounds - </w:t>
            </w:r>
            <w:proofErr w:type="gramStart"/>
            <w:r w:rsidR="009D0212">
              <w:rPr>
                <w:rFonts w:ascii="Arial" w:eastAsia="Arial" w:hAnsi="Arial" w:cs="Arial"/>
                <w:sz w:val="20"/>
              </w:rPr>
              <w:t>p</w:t>
            </w:r>
            <w:proofErr w:type="gramEnd"/>
          </w:p>
          <w:p w14:paraId="2684C1A3" w14:textId="5D0EC1A1" w:rsidR="009D0212" w:rsidRDefault="00D00F5E" w:rsidP="00AF118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Video - </w:t>
            </w:r>
            <w:hyperlink r:id="rId7" w:history="1">
              <w:r w:rsidR="009D0212" w:rsidRPr="008F4C4C">
                <w:rPr>
                  <w:rStyle w:val="Hyperlink"/>
                  <w:rFonts w:ascii="Arial" w:eastAsia="Arial" w:hAnsi="Arial" w:cs="Arial"/>
                  <w:sz w:val="20"/>
                </w:rPr>
                <w:t>https://www.bbc.co.uk/iplayer/episode/b01cz258/alphablocks-series-2-1-taps?seriesId=b01cz0vd</w:t>
              </w:r>
            </w:hyperlink>
          </w:p>
          <w:p w14:paraId="43C267CD" w14:textId="77777777" w:rsidR="0059627B" w:rsidRDefault="00D00F5E" w:rsidP="00AF118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Activity - search for </w:t>
            </w:r>
            <w:r w:rsidR="0059627B">
              <w:rPr>
                <w:rFonts w:ascii="Arial" w:eastAsia="Arial" w:hAnsi="Arial" w:cs="Arial"/>
                <w:sz w:val="20"/>
              </w:rPr>
              <w:t>Park Play</w:t>
            </w:r>
            <w:r>
              <w:rPr>
                <w:rFonts w:ascii="Arial" w:eastAsia="Arial" w:hAnsi="Arial" w:cs="Arial"/>
                <w:sz w:val="20"/>
              </w:rPr>
              <w:t xml:space="preserve"> on Education City</w:t>
            </w:r>
          </w:p>
          <w:p w14:paraId="5833804B" w14:textId="77BCD871" w:rsidR="00C4235D" w:rsidRDefault="0059627B" w:rsidP="00AF118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hyperlink r:id="rId8" w:history="1">
              <w:r w:rsidRPr="008F4C4C">
                <w:rPr>
                  <w:rStyle w:val="Hyperlink"/>
                  <w:rFonts w:ascii="Arial" w:eastAsia="Arial" w:hAnsi="Arial" w:cs="Arial"/>
                  <w:sz w:val="20"/>
                </w:rPr>
                <w:t>https://go.educationcity.com/content/index/33507/2/1/1/null/null/false/false/null/24</w:t>
              </w:r>
            </w:hyperlink>
          </w:p>
          <w:p w14:paraId="4ACDAD1D" w14:textId="620A1DF6" w:rsidR="00C4235D" w:rsidRDefault="00D00F5E" w:rsidP="00AF118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</w:t>
            </w:r>
            <w:r w:rsidR="00D2022F">
              <w:rPr>
                <w:rFonts w:ascii="Arial" w:eastAsia="Arial" w:hAnsi="Arial" w:cs="Arial"/>
                <w:sz w:val="20"/>
              </w:rPr>
              <w:t xml:space="preserve">etter formation – </w:t>
            </w:r>
            <w:r w:rsidR="0059627B">
              <w:rPr>
                <w:rFonts w:ascii="Arial" w:eastAsia="Arial" w:hAnsi="Arial" w:cs="Arial"/>
                <w:sz w:val="20"/>
              </w:rPr>
              <w:t>Park Play</w:t>
            </w:r>
            <w:r>
              <w:rPr>
                <w:rFonts w:ascii="Arial" w:eastAsia="Arial" w:hAnsi="Arial" w:cs="Arial"/>
                <w:sz w:val="20"/>
              </w:rPr>
              <w:t xml:space="preserve"> activity sheet</w:t>
            </w:r>
          </w:p>
        </w:tc>
      </w:tr>
      <w:tr w:rsidR="00C4235D" w14:paraId="5C991183" w14:textId="77777777" w:rsidTr="00AF118E"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6130701" w14:textId="77777777" w:rsidR="00C4235D" w:rsidRDefault="00D00F5E" w:rsidP="00AF118E">
            <w:pPr>
              <w:spacing w:after="8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Maths</w:t>
            </w:r>
          </w:p>
          <w:p w14:paraId="43007AA5" w14:textId="77777777" w:rsidR="00D14663" w:rsidRDefault="00D00F5E" w:rsidP="00AF118E">
            <w:pPr>
              <w:spacing w:after="8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Learning intention: </w:t>
            </w:r>
            <w:r w:rsidR="00D14663" w:rsidRPr="00D14663">
              <w:rPr>
                <w:rFonts w:ascii="Arial" w:eastAsia="Arial" w:hAnsi="Arial" w:cs="Arial"/>
                <w:b/>
                <w:color w:val="000000"/>
                <w:sz w:val="20"/>
              </w:rPr>
              <w:t>Finds the total number of items in two groups by counting all</w:t>
            </w:r>
            <w:r w:rsidR="00B54207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r w:rsidR="00D14663" w:rsidRPr="00D14663">
              <w:rPr>
                <w:rFonts w:ascii="Arial" w:eastAsia="Arial" w:hAnsi="Arial" w:cs="Arial"/>
                <w:b/>
                <w:color w:val="000000"/>
                <w:sz w:val="20"/>
              </w:rPr>
              <w:t>of them.</w:t>
            </w:r>
          </w:p>
          <w:p w14:paraId="7636A654" w14:textId="494062F3" w:rsidR="0059627B" w:rsidRDefault="00F425C1" w:rsidP="00AF118E">
            <w:pPr>
              <w:spacing w:after="8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Play the Adding game,</w:t>
            </w:r>
            <w:r w:rsidR="0059627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hyperlink r:id="rId9" w:history="1">
              <w:r w:rsidR="0059627B" w:rsidRPr="008F4C4C">
                <w:rPr>
                  <w:rStyle w:val="Hyperlink"/>
                  <w:rFonts w:ascii="Arial" w:eastAsia="Arial" w:hAnsi="Arial" w:cs="Arial"/>
                  <w:sz w:val="20"/>
                </w:rPr>
                <w:t>https://www.topmarks.co.uk/addition/robot-addition</w:t>
              </w:r>
            </w:hyperlink>
          </w:p>
          <w:p w14:paraId="64EB56CD" w14:textId="770421FE" w:rsidR="003C03CB" w:rsidRDefault="003C03CB" w:rsidP="00AF118E">
            <w:pPr>
              <w:spacing w:after="8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Try </w:t>
            </w:r>
            <w:r w:rsidR="00CF57E9">
              <w:rPr>
                <w:rFonts w:ascii="Arial" w:eastAsia="Arial" w:hAnsi="Arial" w:cs="Arial"/>
                <w:color w:val="000000"/>
                <w:sz w:val="20"/>
              </w:rPr>
              <w:t xml:space="preserve">to complete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the activity sheet </w:t>
            </w:r>
            <w:r w:rsidR="007A1810">
              <w:rPr>
                <w:rFonts w:ascii="Arial" w:eastAsia="Arial" w:hAnsi="Arial" w:cs="Arial"/>
                <w:color w:val="000000"/>
                <w:sz w:val="20"/>
              </w:rPr>
              <w:t>‘</w:t>
            </w:r>
            <w:r w:rsidR="00F425C1">
              <w:rPr>
                <w:rFonts w:ascii="Arial" w:eastAsia="Arial" w:hAnsi="Arial" w:cs="Arial"/>
                <w:color w:val="000000"/>
                <w:sz w:val="20"/>
              </w:rPr>
              <w:t>Addition</w:t>
            </w:r>
            <w:r w:rsidR="00C1444B">
              <w:rPr>
                <w:rFonts w:ascii="Arial" w:eastAsia="Arial" w:hAnsi="Arial" w:cs="Arial"/>
                <w:color w:val="000000"/>
                <w:sz w:val="20"/>
              </w:rPr>
              <w:t xml:space="preserve"> to 5.</w:t>
            </w:r>
            <w:r w:rsidR="00F425C1">
              <w:rPr>
                <w:rFonts w:ascii="Arial" w:eastAsia="Arial" w:hAnsi="Arial" w:cs="Arial"/>
                <w:color w:val="000000"/>
                <w:sz w:val="20"/>
              </w:rPr>
              <w:t>’</w:t>
            </w:r>
            <w:r w:rsidR="007A1810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A4CC92D" w14:textId="77777777" w:rsidR="00F656C8" w:rsidRDefault="00F656C8" w:rsidP="00AF118E">
            <w:pPr>
              <w:spacing w:after="8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  <w:p w14:paraId="1C2741D3" w14:textId="2436EDC8" w:rsidR="00C4235D" w:rsidRDefault="00D00F5E" w:rsidP="00AF118E">
            <w:pPr>
              <w:spacing w:after="8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Alternative </w:t>
            </w:r>
          </w:p>
          <w:p w14:paraId="2914FE31" w14:textId="77777777" w:rsidR="00C4235D" w:rsidRDefault="00D00F5E" w:rsidP="00AF118E">
            <w:pPr>
              <w:spacing w:after="8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Learning intention: </w:t>
            </w:r>
            <w:r w:rsidR="00D4427C">
              <w:rPr>
                <w:rFonts w:ascii="Arial" w:eastAsia="Arial" w:hAnsi="Arial" w:cs="Arial"/>
                <w:b/>
                <w:color w:val="000000"/>
                <w:sz w:val="20"/>
              </w:rPr>
              <w:t>say the number that is one less than a given number.</w:t>
            </w:r>
          </w:p>
          <w:p w14:paraId="46C3F84E" w14:textId="6DA5E5F9" w:rsidR="00B203EB" w:rsidRDefault="00B203EB" w:rsidP="00AF118E">
            <w:pPr>
              <w:spacing w:after="8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Use this link to play the interactive </w:t>
            </w:r>
            <w:r w:rsidR="00C1444B">
              <w:rPr>
                <w:rFonts w:ascii="Arial" w:eastAsia="Arial" w:hAnsi="Arial" w:cs="Arial"/>
                <w:color w:val="000000"/>
                <w:sz w:val="20"/>
              </w:rPr>
              <w:t>caterpillar</w:t>
            </w:r>
            <w:r w:rsidR="00A10A40">
              <w:rPr>
                <w:rFonts w:ascii="Arial" w:eastAsia="Arial" w:hAnsi="Arial" w:cs="Arial"/>
                <w:color w:val="000000"/>
                <w:sz w:val="20"/>
              </w:rPr>
              <w:t xml:space="preserve"> ordering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game </w:t>
            </w:r>
            <w:hyperlink r:id="rId10" w:history="1">
              <w:r w:rsidR="00C1444B" w:rsidRPr="008F4C4C">
                <w:rPr>
                  <w:rStyle w:val="Hyperlink"/>
                  <w:rFonts w:ascii="Arial" w:eastAsia="Arial" w:hAnsi="Arial" w:cs="Arial"/>
                  <w:sz w:val="20"/>
                </w:rPr>
                <w:t>https://www.topmarks.co.uk/ordering-and-sequencing/caterpillar-ordering</w:t>
              </w:r>
            </w:hyperlink>
            <w:r w:rsidR="00C1444B">
              <w:rPr>
                <w:rFonts w:ascii="Arial" w:eastAsia="Arial" w:hAnsi="Arial" w:cs="Arial"/>
                <w:color w:val="000000"/>
                <w:sz w:val="20"/>
              </w:rPr>
              <w:t xml:space="preserve"> can you put the caterpillar back together?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2FB7CECF" w14:textId="653CA683" w:rsidR="003C03CB" w:rsidRDefault="009C15E0" w:rsidP="00AF118E">
            <w:pPr>
              <w:spacing w:after="8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Try to complete the </w:t>
            </w:r>
            <w:r w:rsidR="00D979BD">
              <w:rPr>
                <w:rFonts w:ascii="Arial" w:eastAsia="Arial" w:hAnsi="Arial" w:cs="Arial"/>
                <w:color w:val="000000"/>
                <w:sz w:val="20"/>
              </w:rPr>
              <w:t>‘</w:t>
            </w:r>
            <w:r w:rsidR="00A10A40">
              <w:rPr>
                <w:rFonts w:ascii="Arial" w:eastAsia="Arial" w:hAnsi="Arial" w:cs="Arial"/>
                <w:color w:val="000000"/>
                <w:sz w:val="20"/>
              </w:rPr>
              <w:t xml:space="preserve">Write the </w:t>
            </w:r>
            <w:r w:rsidR="00D979BD">
              <w:rPr>
                <w:rFonts w:ascii="Arial" w:eastAsia="Arial" w:hAnsi="Arial" w:cs="Arial"/>
                <w:color w:val="000000"/>
                <w:sz w:val="20"/>
              </w:rPr>
              <w:t xml:space="preserve">Missing </w:t>
            </w:r>
            <w:r w:rsidR="00A10A40">
              <w:rPr>
                <w:rFonts w:ascii="Arial" w:eastAsia="Arial" w:hAnsi="Arial" w:cs="Arial"/>
                <w:color w:val="000000"/>
                <w:sz w:val="20"/>
              </w:rPr>
              <w:t>Numbers</w:t>
            </w:r>
            <w:r w:rsidR="00D979BD">
              <w:rPr>
                <w:rFonts w:ascii="Arial" w:eastAsia="Arial" w:hAnsi="Arial" w:cs="Arial"/>
                <w:color w:val="000000"/>
                <w:sz w:val="20"/>
              </w:rPr>
              <w:t>’</w:t>
            </w:r>
            <w:r w:rsidR="00A10A40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="00B203EB">
              <w:rPr>
                <w:rFonts w:ascii="Arial" w:eastAsia="Arial" w:hAnsi="Arial" w:cs="Arial"/>
                <w:color w:val="000000"/>
                <w:sz w:val="20"/>
              </w:rPr>
              <w:t>sheet</w:t>
            </w:r>
            <w:r w:rsidR="00D979BD">
              <w:rPr>
                <w:rFonts w:ascii="Arial" w:eastAsia="Arial" w:hAnsi="Arial" w:cs="Arial"/>
                <w:color w:val="000000"/>
                <w:sz w:val="20"/>
              </w:rPr>
              <w:t>.</w:t>
            </w:r>
          </w:p>
          <w:p w14:paraId="521FACD9" w14:textId="77777777" w:rsidR="00F656C8" w:rsidRDefault="00F656C8" w:rsidP="00AF118E">
            <w:pPr>
              <w:spacing w:after="8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  <w:p w14:paraId="3985A800" w14:textId="0F913EB7" w:rsidR="00C4235D" w:rsidRDefault="00D00F5E" w:rsidP="00AF118E">
            <w:pPr>
              <w:spacing w:after="8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Understanding the world</w:t>
            </w:r>
          </w:p>
          <w:p w14:paraId="578AE8CE" w14:textId="77777777" w:rsidR="00BF78FE" w:rsidRDefault="00BF78FE" w:rsidP="00AF118E">
            <w:pPr>
              <w:spacing w:after="8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Learning intention:</w:t>
            </w:r>
            <w:r w:rsidR="00D00F5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to look at how things change, differences and similarities</w:t>
            </w:r>
          </w:p>
          <w:p w14:paraId="61F0AC9F" w14:textId="77777777" w:rsidR="00D979BD" w:rsidRDefault="00D979BD" w:rsidP="00AF118E">
            <w:pPr>
              <w:spacing w:after="8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Use the link to w</w:t>
            </w:r>
            <w:r w:rsidR="0017349F">
              <w:rPr>
                <w:rFonts w:ascii="Arial" w:eastAsia="Arial" w:hAnsi="Arial" w:cs="Arial"/>
                <w:sz w:val="20"/>
              </w:rPr>
              <w:t xml:space="preserve">atch the </w:t>
            </w:r>
            <w:r>
              <w:rPr>
                <w:rFonts w:ascii="Arial" w:eastAsia="Arial" w:hAnsi="Arial" w:cs="Arial"/>
                <w:sz w:val="20"/>
              </w:rPr>
              <w:t xml:space="preserve">clip from the BBC about nocturnal animals, </w:t>
            </w:r>
            <w:hyperlink r:id="rId11" w:history="1">
              <w:r w:rsidRPr="008F4C4C">
                <w:rPr>
                  <w:rStyle w:val="Hyperlink"/>
                  <w:rFonts w:ascii="Arial" w:eastAsia="Arial" w:hAnsi="Arial" w:cs="Arial"/>
                  <w:sz w:val="20"/>
                </w:rPr>
                <w:t>https://www.bbc.co.uk/bitesize/clips/zkdykqt</w:t>
              </w:r>
            </w:hyperlink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448BF38" w14:textId="48F0960B" w:rsidR="00D979BD" w:rsidRDefault="00D979BD" w:rsidP="00AF118E">
            <w:pPr>
              <w:spacing w:after="80" w:line="240" w:lineRule="auto"/>
              <w:rPr>
                <w:rFonts w:ascii="Arial" w:eastAsia="Arial" w:hAnsi="Arial" w:cs="Arial"/>
                <w:sz w:val="20"/>
              </w:rPr>
            </w:pPr>
            <w:r w:rsidRPr="00D979BD">
              <w:rPr>
                <w:rFonts w:ascii="Arial" w:eastAsia="Arial" w:hAnsi="Arial" w:cs="Arial"/>
                <w:b/>
                <w:bCs/>
                <w:sz w:val="20"/>
              </w:rPr>
              <w:t>Main</w:t>
            </w:r>
            <w:r>
              <w:rPr>
                <w:rFonts w:ascii="Arial" w:eastAsia="Arial" w:hAnsi="Arial" w:cs="Arial"/>
                <w:sz w:val="20"/>
              </w:rPr>
              <w:t xml:space="preserve"> can you draw two of the animals?  Try to label your animal.</w:t>
            </w:r>
          </w:p>
          <w:p w14:paraId="50B901E1" w14:textId="207CD6D9" w:rsidR="00D979BD" w:rsidRPr="00AF118E" w:rsidRDefault="00D979BD" w:rsidP="00AF118E">
            <w:pPr>
              <w:spacing w:after="80" w:line="240" w:lineRule="auto"/>
              <w:rPr>
                <w:rFonts w:ascii="Arial" w:eastAsia="Arial" w:hAnsi="Arial" w:cs="Arial"/>
                <w:sz w:val="20"/>
              </w:rPr>
            </w:pPr>
            <w:r w:rsidRPr="00AF118E">
              <w:rPr>
                <w:rFonts w:ascii="Arial" w:eastAsia="Arial" w:hAnsi="Arial" w:cs="Arial"/>
                <w:b/>
                <w:bCs/>
                <w:sz w:val="20"/>
              </w:rPr>
              <w:t>Alternative</w:t>
            </w:r>
            <w:r w:rsidR="00AF118E"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 w:rsidR="00AF118E">
              <w:rPr>
                <w:rFonts w:ascii="Arial" w:eastAsia="Arial" w:hAnsi="Arial" w:cs="Arial"/>
                <w:sz w:val="20"/>
              </w:rPr>
              <w:t>use the pictures to draw one of the animals, see if you can write the sound that the name of the animal begins with.</w:t>
            </w:r>
          </w:p>
          <w:p w14:paraId="07121AC1" w14:textId="25BF1BFD" w:rsidR="00C16348" w:rsidRDefault="00C16348" w:rsidP="00AF118E">
            <w:pPr>
              <w:spacing w:after="8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C4235D" w14:paraId="0D8ED77D" w14:textId="77777777" w:rsidTr="00AF118E">
        <w:trPr>
          <w:trHeight w:val="557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741BFA7" w14:textId="77777777" w:rsidR="00C4235D" w:rsidRDefault="00D00F5E" w:rsidP="00AF118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Songs and rhymes </w:t>
            </w:r>
          </w:p>
          <w:p w14:paraId="30626D8B" w14:textId="77777777" w:rsidR="00C4235D" w:rsidRDefault="00D00F5E" w:rsidP="00AF11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Can you do this with actions? Watch this video or use the words to help you. </w:t>
            </w:r>
          </w:p>
          <w:p w14:paraId="4B113B59" w14:textId="77777777" w:rsidR="00C4235D" w:rsidRDefault="00AF118E" w:rsidP="00AF118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hyperlink r:id="rId12">
              <w:r w:rsidR="00D00F5E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One finger, one thumb, keep moving - BBC Teach</w:t>
              </w:r>
            </w:hyperlink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F1E949B" w14:textId="77777777" w:rsidR="00C4235D" w:rsidRDefault="00D00F5E" w:rsidP="00AF11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>Remember school website is:</w:t>
            </w:r>
          </w:p>
          <w:p w14:paraId="0337DEE5" w14:textId="77777777" w:rsidR="00C4235D" w:rsidRDefault="00AF118E" w:rsidP="00AF11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13">
              <w:r w:rsidR="00D00F5E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http://www.moorside.newcastle.sch.uk/website</w:t>
              </w:r>
            </w:hyperlink>
          </w:p>
          <w:p w14:paraId="116EAFEA" w14:textId="77777777" w:rsidR="00C4235D" w:rsidRDefault="00D00F5E" w:rsidP="00AF11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If stuck or want to send completed work then email </w:t>
            </w:r>
          </w:p>
          <w:p w14:paraId="5E5F6ABE" w14:textId="77777777" w:rsidR="00C4235D" w:rsidRDefault="00AF118E" w:rsidP="00AF118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hyperlink r:id="rId14">
              <w:r w:rsidR="00D00F5E">
                <w:rPr>
                  <w:rFonts w:ascii="Arial" w:eastAsia="Arial" w:hAnsi="Arial" w:cs="Arial"/>
                  <w:color w:val="0563C1"/>
                  <w:sz w:val="20"/>
                  <w:u w:val="single"/>
                </w:rPr>
                <w:t>linda.hall@moorside.newcastle.sch.uk</w:t>
              </w:r>
            </w:hyperlink>
            <w:r w:rsidR="00D00F5E"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</w:p>
        </w:tc>
      </w:tr>
    </w:tbl>
    <w:p w14:paraId="3BED8F6E" w14:textId="77777777" w:rsidR="00C4235D" w:rsidRDefault="00C4235D">
      <w:pPr>
        <w:spacing w:after="0" w:line="240" w:lineRule="auto"/>
        <w:ind w:left="110" w:hanging="110"/>
        <w:rPr>
          <w:rFonts w:ascii="Arial" w:eastAsia="Arial" w:hAnsi="Arial" w:cs="Arial"/>
          <w:color w:val="000000"/>
          <w:sz w:val="20"/>
        </w:rPr>
      </w:pPr>
    </w:p>
    <w:sectPr w:rsidR="00C42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5D"/>
    <w:rsid w:val="000012E7"/>
    <w:rsid w:val="000537D5"/>
    <w:rsid w:val="00072370"/>
    <w:rsid w:val="0017349F"/>
    <w:rsid w:val="002F11E2"/>
    <w:rsid w:val="0037195F"/>
    <w:rsid w:val="003C03CB"/>
    <w:rsid w:val="0041352E"/>
    <w:rsid w:val="004A73CD"/>
    <w:rsid w:val="0059627B"/>
    <w:rsid w:val="00624E33"/>
    <w:rsid w:val="006812FA"/>
    <w:rsid w:val="006E56CE"/>
    <w:rsid w:val="00735B5D"/>
    <w:rsid w:val="00742523"/>
    <w:rsid w:val="007A1810"/>
    <w:rsid w:val="007B4F64"/>
    <w:rsid w:val="007E301C"/>
    <w:rsid w:val="007F01A9"/>
    <w:rsid w:val="008B1D70"/>
    <w:rsid w:val="0091055E"/>
    <w:rsid w:val="009C15E0"/>
    <w:rsid w:val="009D0212"/>
    <w:rsid w:val="00A10A40"/>
    <w:rsid w:val="00A40A1F"/>
    <w:rsid w:val="00A42346"/>
    <w:rsid w:val="00AF118E"/>
    <w:rsid w:val="00AF22E6"/>
    <w:rsid w:val="00B203EB"/>
    <w:rsid w:val="00B27209"/>
    <w:rsid w:val="00B54207"/>
    <w:rsid w:val="00BD7580"/>
    <w:rsid w:val="00BF78FE"/>
    <w:rsid w:val="00C1444B"/>
    <w:rsid w:val="00C16348"/>
    <w:rsid w:val="00C40C9B"/>
    <w:rsid w:val="00C4235D"/>
    <w:rsid w:val="00CF57E9"/>
    <w:rsid w:val="00D00F5E"/>
    <w:rsid w:val="00D14663"/>
    <w:rsid w:val="00D2022F"/>
    <w:rsid w:val="00D4427C"/>
    <w:rsid w:val="00D87F24"/>
    <w:rsid w:val="00D979BD"/>
    <w:rsid w:val="00F425C1"/>
    <w:rsid w:val="00F656C8"/>
    <w:rsid w:val="00F8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A0303"/>
  <w15:docId w15:val="{ECCB8D79-A3CD-4675-96BF-835BFCBC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2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1D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42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educationcity.com/content/index/33507/2/1/1/null/null/false/false/null/24" TargetMode="External"/><Relationship Id="rId13" Type="http://schemas.openxmlformats.org/officeDocument/2006/relationships/hyperlink" Target="http://www.moorside.newcastle.sch.uk/websi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iplayer/episode/b01cz258/alphablocks-series-2-1-taps?seriesId=b01cz0vd" TargetMode="External"/><Relationship Id="rId12" Type="http://schemas.openxmlformats.org/officeDocument/2006/relationships/hyperlink" Target="https://www.bbc.co.uk/teach/school-radio/nursery-rhymes-one-finger-one-thumb-keep-moving/zbtj47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o.educationcity.com/content/index/34604/2/1/1/null/null/false/false/null/24" TargetMode="External"/><Relationship Id="rId11" Type="http://schemas.openxmlformats.org/officeDocument/2006/relationships/hyperlink" Target="https://www.bbc.co.uk/bitesize/clips/zkdykqt" TargetMode="External"/><Relationship Id="rId5" Type="http://schemas.openxmlformats.org/officeDocument/2006/relationships/hyperlink" Target="https://www.bbc.co.uk/iplayer/episode/b01dn0qn/alphablocks-series-2-15-za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opmarks.co.uk/ordering-and-sequencing/caterpillar-ordering" TargetMode="External"/><Relationship Id="rId4" Type="http://schemas.openxmlformats.org/officeDocument/2006/relationships/hyperlink" Target="https://www.bbc.co.uk/cbeebies/radio/calming-sounds-waves?collection=radio-calming" TargetMode="External"/><Relationship Id="rId9" Type="http://schemas.openxmlformats.org/officeDocument/2006/relationships/hyperlink" Target="https://www.topmarks.co.uk/addition/robot-addition" TargetMode="External"/><Relationship Id="rId14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Nikki</dc:creator>
  <cp:lastModifiedBy>Balbir Sandhu</cp:lastModifiedBy>
  <cp:revision>2</cp:revision>
  <cp:lastPrinted>2021-02-24T17:57:00Z</cp:lastPrinted>
  <dcterms:created xsi:type="dcterms:W3CDTF">2021-02-26T14:22:00Z</dcterms:created>
  <dcterms:modified xsi:type="dcterms:W3CDTF">2021-02-26T14:22:00Z</dcterms:modified>
</cp:coreProperties>
</file>