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B02BD" w14:textId="7D4FBF2B" w:rsidR="005C0815" w:rsidRPr="001E2860" w:rsidRDefault="00BA2E1C" w:rsidP="001E2860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Pictures</w:t>
      </w:r>
      <w:r w:rsidR="005C0815" w:rsidRPr="001E2860">
        <w:rPr>
          <w:rFonts w:ascii="Arial" w:hAnsi="Arial" w:cs="Arial"/>
          <w:sz w:val="48"/>
          <w:szCs w:val="48"/>
        </w:rPr>
        <w:t xml:space="preserve"> of regions of Europe.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4"/>
        <w:gridCol w:w="3006"/>
      </w:tblGrid>
      <w:tr w:rsidR="00BA2E1C" w:rsidRPr="001E2860" w14:paraId="78EDDDBE" w14:textId="77777777" w:rsidTr="006D483D">
        <w:tc>
          <w:tcPr>
            <w:tcW w:w="3005" w:type="dxa"/>
            <w:vAlign w:val="center"/>
          </w:tcPr>
          <w:p w14:paraId="37E4450B" w14:textId="302E160E" w:rsidR="005C0815" w:rsidRPr="001E2860" w:rsidRDefault="005C0815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318BF517" wp14:editId="77A1FE6B">
                  <wp:extent cx="1762500" cy="990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323" cy="99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4B397795" w14:textId="517B2723" w:rsidR="005C0815" w:rsidRPr="001E2860" w:rsidRDefault="006D483D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6658DD6C" wp14:editId="0D53BEF6">
                  <wp:extent cx="1524032" cy="94488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607" cy="94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76AD7EFE" w14:textId="1391D13D" w:rsidR="005C0815" w:rsidRPr="001E2860" w:rsidRDefault="001D10B2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726DEB40" wp14:editId="7AC7C324">
                  <wp:extent cx="1532213" cy="10210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242" cy="104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1C" w:rsidRPr="001E2860" w14:paraId="794382FB" w14:textId="77777777" w:rsidTr="006D483D">
        <w:tc>
          <w:tcPr>
            <w:tcW w:w="3005" w:type="dxa"/>
            <w:vAlign w:val="center"/>
          </w:tcPr>
          <w:p w14:paraId="5860AB72" w14:textId="7AB577D6" w:rsidR="005C0815" w:rsidRPr="001E2860" w:rsidRDefault="00B45A55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A</w:t>
            </w:r>
            <w:r w:rsidR="006C7751">
              <w:rPr>
                <w:rFonts w:ascii="Arial" w:hAnsi="Arial" w:cs="Arial"/>
              </w:rPr>
              <w:t>uro</w:t>
            </w:r>
            <w:r w:rsidRPr="001E2860">
              <w:rPr>
                <w:rFonts w:ascii="Arial" w:hAnsi="Arial" w:cs="Arial"/>
              </w:rPr>
              <w:t>ra Borealis (_______ lights)</w:t>
            </w:r>
          </w:p>
        </w:tc>
        <w:tc>
          <w:tcPr>
            <w:tcW w:w="3005" w:type="dxa"/>
            <w:vAlign w:val="center"/>
          </w:tcPr>
          <w:p w14:paraId="0F9E2423" w14:textId="5CCD0299" w:rsidR="005C0815" w:rsidRPr="001E2860" w:rsidRDefault="006D483D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Lizard</w:t>
            </w:r>
          </w:p>
        </w:tc>
        <w:tc>
          <w:tcPr>
            <w:tcW w:w="3006" w:type="dxa"/>
            <w:vAlign w:val="center"/>
          </w:tcPr>
          <w:p w14:paraId="40DCFF86" w14:textId="6A7FC9F2" w:rsidR="005C0815" w:rsidRPr="001E2860" w:rsidRDefault="001D10B2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Island of Crete</w:t>
            </w:r>
            <w:r w:rsidR="0017179E" w:rsidRPr="001E2860">
              <w:rPr>
                <w:rFonts w:ascii="Arial" w:hAnsi="Arial" w:cs="Arial"/>
              </w:rPr>
              <w:t>, with palm trees</w:t>
            </w:r>
          </w:p>
        </w:tc>
      </w:tr>
      <w:tr w:rsidR="00BA2E1C" w:rsidRPr="001E2860" w14:paraId="354769B2" w14:textId="77777777" w:rsidTr="006D483D">
        <w:tc>
          <w:tcPr>
            <w:tcW w:w="3005" w:type="dxa"/>
            <w:vAlign w:val="center"/>
          </w:tcPr>
          <w:p w14:paraId="2E04C614" w14:textId="2E8A2ADA" w:rsidR="005C0815" w:rsidRPr="001E2860" w:rsidRDefault="00BA2E1C" w:rsidP="001E2860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9957A2E" wp14:editId="71CB29D0">
                  <wp:extent cx="1574588" cy="981589"/>
                  <wp:effectExtent l="0" t="0" r="6985" b="9525"/>
                  <wp:docPr id="8" name="Picture 8" descr="Image result for beachside dining gtr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eachside dining gtrr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2" r="17294"/>
                          <a:stretch/>
                        </pic:blipFill>
                        <pic:spPr bwMode="auto">
                          <a:xfrm>
                            <a:off x="0" y="0"/>
                            <a:ext cx="1596969" cy="99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082FC084" w14:textId="347EBDC7" w:rsidR="005C0815" w:rsidRPr="001E2860" w:rsidRDefault="005C0815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0E8CF1C7" wp14:editId="267C718B">
                  <wp:extent cx="1076762" cy="103632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80" cy="104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2AF933DD" w14:textId="1DD0C43B" w:rsidR="005C0815" w:rsidRPr="001E2860" w:rsidRDefault="00FE4594" w:rsidP="001E2860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33D696C" wp14:editId="49D7CC50">
                  <wp:extent cx="1490133" cy="951230"/>
                  <wp:effectExtent l="0" t="0" r="0" b="1270"/>
                  <wp:docPr id="7" name="Picture 7" descr="Image result for trom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rom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390" cy="97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1C" w:rsidRPr="001E2860" w14:paraId="70285C4A" w14:textId="77777777" w:rsidTr="006D483D">
        <w:tc>
          <w:tcPr>
            <w:tcW w:w="3005" w:type="dxa"/>
            <w:vAlign w:val="center"/>
          </w:tcPr>
          <w:p w14:paraId="0FAEA54A" w14:textId="6D2BE7AC" w:rsidR="005C0815" w:rsidRPr="001E2860" w:rsidRDefault="001D10B2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Eating outside</w:t>
            </w:r>
          </w:p>
        </w:tc>
        <w:tc>
          <w:tcPr>
            <w:tcW w:w="3005" w:type="dxa"/>
            <w:vAlign w:val="center"/>
          </w:tcPr>
          <w:p w14:paraId="3A07B045" w14:textId="49766740" w:rsidR="005C0815" w:rsidRPr="001E2860" w:rsidRDefault="001D10B2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Orange</w:t>
            </w:r>
          </w:p>
        </w:tc>
        <w:tc>
          <w:tcPr>
            <w:tcW w:w="3006" w:type="dxa"/>
            <w:vAlign w:val="center"/>
          </w:tcPr>
          <w:p w14:paraId="54021D3C" w14:textId="3A00BA80" w:rsidR="005C0815" w:rsidRPr="001E2860" w:rsidRDefault="001D10B2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Tromso</w:t>
            </w:r>
            <w:r w:rsidR="0017179E" w:rsidRPr="001E2860">
              <w:rPr>
                <w:rFonts w:ascii="Arial" w:hAnsi="Arial" w:cs="Arial"/>
              </w:rPr>
              <w:t>, in the Arctic Circle</w:t>
            </w:r>
          </w:p>
        </w:tc>
      </w:tr>
      <w:tr w:rsidR="00BA2E1C" w:rsidRPr="001E2860" w14:paraId="1D9BFD60" w14:textId="77777777" w:rsidTr="006D483D">
        <w:tc>
          <w:tcPr>
            <w:tcW w:w="3005" w:type="dxa"/>
            <w:vAlign w:val="center"/>
          </w:tcPr>
          <w:p w14:paraId="57696663" w14:textId="0E436FB2" w:rsidR="005C0815" w:rsidRPr="001E2860" w:rsidRDefault="001D10B2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4C20B72F" wp14:editId="5869855C">
                  <wp:extent cx="1082040" cy="107161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419" cy="1090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0189C633" w14:textId="30259C1E" w:rsidR="005C0815" w:rsidRPr="001E2860" w:rsidRDefault="001D10B2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2DE2F2AE" wp14:editId="588D1A7F">
                  <wp:extent cx="1252526" cy="1000760"/>
                  <wp:effectExtent l="0" t="0" r="508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067"/>
                          <a:stretch/>
                        </pic:blipFill>
                        <pic:spPr bwMode="auto">
                          <a:xfrm>
                            <a:off x="0" y="0"/>
                            <a:ext cx="1285050" cy="1026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1D854B07" w14:textId="24BB5252" w:rsidR="005C0815" w:rsidRPr="001E2860" w:rsidRDefault="0017179E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75F8C378" wp14:editId="721A347F">
                  <wp:extent cx="1341120" cy="894625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549" cy="90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1C" w:rsidRPr="001E2860" w14:paraId="13DA19CA" w14:textId="77777777" w:rsidTr="006D483D">
        <w:tc>
          <w:tcPr>
            <w:tcW w:w="3005" w:type="dxa"/>
            <w:vAlign w:val="center"/>
          </w:tcPr>
          <w:p w14:paraId="045402D7" w14:textId="7E7579C9" w:rsidR="005C0815" w:rsidRPr="001E2860" w:rsidRDefault="0017179E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Reindeer</w:t>
            </w:r>
          </w:p>
        </w:tc>
        <w:tc>
          <w:tcPr>
            <w:tcW w:w="3005" w:type="dxa"/>
            <w:vAlign w:val="center"/>
          </w:tcPr>
          <w:p w14:paraId="25FD9B5B" w14:textId="684E9E75" w:rsidR="005C0815" w:rsidRPr="001E2860" w:rsidRDefault="0017179E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Grapes</w:t>
            </w:r>
          </w:p>
        </w:tc>
        <w:tc>
          <w:tcPr>
            <w:tcW w:w="3006" w:type="dxa"/>
            <w:vAlign w:val="center"/>
          </w:tcPr>
          <w:p w14:paraId="0D3DB875" w14:textId="532EB5CF" w:rsidR="005C0815" w:rsidRPr="001E2860" w:rsidRDefault="0017179E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Bergen on the North Sea Coast</w:t>
            </w:r>
          </w:p>
        </w:tc>
      </w:tr>
      <w:tr w:rsidR="00BA2E1C" w:rsidRPr="001E2860" w14:paraId="4579085F" w14:textId="77777777" w:rsidTr="006D483D">
        <w:tc>
          <w:tcPr>
            <w:tcW w:w="3005" w:type="dxa"/>
            <w:vAlign w:val="center"/>
          </w:tcPr>
          <w:p w14:paraId="38A40E9F" w14:textId="6588EE96" w:rsidR="0017179E" w:rsidRPr="001E2860" w:rsidRDefault="0017179E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46E8047D" wp14:editId="04B61C9D">
                  <wp:extent cx="1368248" cy="1005840"/>
                  <wp:effectExtent l="0" t="0" r="381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0" r="19806"/>
                          <a:stretch/>
                        </pic:blipFill>
                        <pic:spPr bwMode="auto">
                          <a:xfrm>
                            <a:off x="0" y="0"/>
                            <a:ext cx="1380079" cy="101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08D1B212" w14:textId="64FEAA8B" w:rsidR="0017179E" w:rsidRPr="001E2860" w:rsidRDefault="0017179E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114EF9D5" wp14:editId="78B5A60B">
                  <wp:extent cx="1447800" cy="10001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78" b="16743"/>
                          <a:stretch/>
                        </pic:blipFill>
                        <pic:spPr bwMode="auto">
                          <a:xfrm>
                            <a:off x="0" y="0"/>
                            <a:ext cx="1464839" cy="101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6FA91AE0" w14:textId="7896D3E7" w:rsidR="0017179E" w:rsidRPr="001E2860" w:rsidRDefault="0017179E" w:rsidP="001E2860">
            <w:p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4D3126D5" wp14:editId="489CD327">
                  <wp:extent cx="1401383" cy="1051560"/>
                  <wp:effectExtent l="0" t="0" r="889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054"/>
                          <a:stretch/>
                        </pic:blipFill>
                        <pic:spPr bwMode="auto">
                          <a:xfrm>
                            <a:off x="0" y="0"/>
                            <a:ext cx="1413836" cy="106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1C" w:rsidRPr="001E2860" w14:paraId="4A2896E7" w14:textId="77777777" w:rsidTr="006D483D">
        <w:tc>
          <w:tcPr>
            <w:tcW w:w="3005" w:type="dxa"/>
            <w:vAlign w:val="center"/>
          </w:tcPr>
          <w:p w14:paraId="51FDC0BD" w14:textId="47D86109" w:rsidR="0017179E" w:rsidRPr="001E2860" w:rsidRDefault="0017179E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Inuit people sitting on a sledge</w:t>
            </w:r>
          </w:p>
        </w:tc>
        <w:tc>
          <w:tcPr>
            <w:tcW w:w="3005" w:type="dxa"/>
            <w:vAlign w:val="center"/>
          </w:tcPr>
          <w:p w14:paraId="0ED802C2" w14:textId="75AAB568" w:rsidR="0017179E" w:rsidRPr="001E2860" w:rsidRDefault="0017179E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Ancient Rome</w:t>
            </w:r>
          </w:p>
        </w:tc>
        <w:tc>
          <w:tcPr>
            <w:tcW w:w="3006" w:type="dxa"/>
            <w:vAlign w:val="center"/>
          </w:tcPr>
          <w:p w14:paraId="0FEE75C4" w14:textId="5B94856C" w:rsidR="0017179E" w:rsidRPr="001E2860" w:rsidRDefault="006D483D" w:rsidP="001E28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Viking Raiders</w:t>
            </w:r>
          </w:p>
        </w:tc>
      </w:tr>
    </w:tbl>
    <w:p w14:paraId="63A2ECBB" w14:textId="4383A3D4" w:rsidR="005C0815" w:rsidRPr="001E2860" w:rsidRDefault="005C0815" w:rsidP="001E2860">
      <w:pPr>
        <w:rPr>
          <w:rFonts w:ascii="Arial" w:hAnsi="Arial" w:cs="Arial"/>
        </w:rPr>
      </w:pPr>
    </w:p>
    <w:p w14:paraId="18745D7F" w14:textId="1502BF3F" w:rsidR="008A43C7" w:rsidRPr="001E2860" w:rsidRDefault="008A43C7" w:rsidP="008A43C7">
      <w:pPr>
        <w:rPr>
          <w:rFonts w:ascii="Arial" w:hAnsi="Arial" w:cs="Arial"/>
        </w:rPr>
      </w:pPr>
      <w:r w:rsidRPr="001E2860">
        <w:rPr>
          <w:rFonts w:ascii="Arial" w:hAnsi="Arial" w:cs="Arial"/>
        </w:rPr>
        <w:t>These pictures show different aspects of Northern and Southern Europe. There are six images of each. Which do</w:t>
      </w:r>
      <w:r>
        <w:rPr>
          <w:rFonts w:ascii="Arial" w:hAnsi="Arial" w:cs="Arial"/>
        </w:rPr>
        <w:t xml:space="preserve"> </w:t>
      </w:r>
      <w:r w:rsidRPr="001E2860">
        <w:rPr>
          <w:rFonts w:ascii="Arial" w:hAnsi="Arial" w:cs="Arial"/>
        </w:rPr>
        <w:t>you think are Northern European and w</w:t>
      </w:r>
      <w:r>
        <w:rPr>
          <w:rFonts w:ascii="Arial" w:hAnsi="Arial" w:cs="Arial"/>
        </w:rPr>
        <w:t>h</w:t>
      </w:r>
      <w:r w:rsidRPr="001E2860">
        <w:rPr>
          <w:rFonts w:ascii="Arial" w:hAnsi="Arial" w:cs="Arial"/>
        </w:rPr>
        <w:t>ich do you think are Sou</w:t>
      </w:r>
      <w:r>
        <w:rPr>
          <w:rFonts w:ascii="Arial" w:hAnsi="Arial" w:cs="Arial"/>
        </w:rPr>
        <w:t>t</w:t>
      </w:r>
      <w:r w:rsidRPr="001E2860">
        <w:rPr>
          <w:rFonts w:ascii="Arial" w:hAnsi="Arial" w:cs="Arial"/>
        </w:rPr>
        <w:t>hern European pictures</w:t>
      </w:r>
      <w:r w:rsidR="00760B54">
        <w:rPr>
          <w:rFonts w:ascii="Arial" w:hAnsi="Arial" w:cs="Arial"/>
        </w:rPr>
        <w:t>?</w:t>
      </w:r>
    </w:p>
    <w:p w14:paraId="43339DA3" w14:textId="5C7D0238" w:rsidR="008A43C7" w:rsidRPr="001E2860" w:rsidRDefault="008A43C7" w:rsidP="008A43C7">
      <w:pPr>
        <w:rPr>
          <w:rFonts w:ascii="Arial" w:hAnsi="Arial" w:cs="Arial"/>
        </w:rPr>
      </w:pPr>
      <w:r w:rsidRPr="001E2860">
        <w:rPr>
          <w:rFonts w:ascii="Arial" w:hAnsi="Arial" w:cs="Arial"/>
        </w:rPr>
        <w:t>Thin</w:t>
      </w:r>
      <w:r>
        <w:rPr>
          <w:rFonts w:ascii="Arial" w:hAnsi="Arial" w:cs="Arial"/>
        </w:rPr>
        <w:t>g</w:t>
      </w:r>
      <w:r w:rsidRPr="001E2860">
        <w:rPr>
          <w:rFonts w:ascii="Arial" w:hAnsi="Arial" w:cs="Arial"/>
        </w:rPr>
        <w:t xml:space="preserve">s to </w:t>
      </w:r>
      <w:r>
        <w:rPr>
          <w:rFonts w:ascii="Arial" w:hAnsi="Arial" w:cs="Arial"/>
        </w:rPr>
        <w:t xml:space="preserve">think </w:t>
      </w:r>
      <w:r w:rsidR="00151FB3">
        <w:rPr>
          <w:rFonts w:ascii="Arial" w:hAnsi="Arial" w:cs="Arial"/>
        </w:rPr>
        <w:t>about.</w:t>
      </w:r>
    </w:p>
    <w:p w14:paraId="2E336183" w14:textId="77777777" w:rsidR="008A43C7" w:rsidRPr="00151FB3" w:rsidRDefault="008A43C7" w:rsidP="00151F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1FB3">
        <w:rPr>
          <w:rFonts w:ascii="Arial" w:hAnsi="Arial" w:cs="Arial"/>
        </w:rPr>
        <w:t>Weather and climate – hot or cold, wet or dry</w:t>
      </w:r>
    </w:p>
    <w:p w14:paraId="0430BCA1" w14:textId="77777777" w:rsidR="008A43C7" w:rsidRPr="00151FB3" w:rsidRDefault="008A43C7" w:rsidP="00151F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1FB3">
        <w:rPr>
          <w:rFonts w:ascii="Arial" w:hAnsi="Arial" w:cs="Arial"/>
        </w:rPr>
        <w:t>Where do plants grow? Think about the fruit!</w:t>
      </w:r>
    </w:p>
    <w:p w14:paraId="5CC11E64" w14:textId="77777777" w:rsidR="008A43C7" w:rsidRPr="00151FB3" w:rsidRDefault="008A43C7" w:rsidP="00151F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1FB3">
        <w:rPr>
          <w:rFonts w:ascii="Arial" w:hAnsi="Arial" w:cs="Arial"/>
        </w:rPr>
        <w:t xml:space="preserve">History- </w:t>
      </w:r>
    </w:p>
    <w:p w14:paraId="77B7BB1D" w14:textId="77777777" w:rsidR="008A43C7" w:rsidRPr="00151FB3" w:rsidRDefault="008A43C7" w:rsidP="00151F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1FB3">
        <w:rPr>
          <w:rFonts w:ascii="Arial" w:hAnsi="Arial" w:cs="Arial"/>
        </w:rPr>
        <w:t>Habitat – where an animal lives, what it needs to survive.</w:t>
      </w:r>
    </w:p>
    <w:p w14:paraId="5E92511A" w14:textId="77777777" w:rsidR="008A43C7" w:rsidRPr="00151FB3" w:rsidRDefault="008A43C7" w:rsidP="00151F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1FB3">
        <w:rPr>
          <w:rFonts w:ascii="Arial" w:hAnsi="Arial" w:cs="Arial"/>
        </w:rPr>
        <w:t>Clothing – suitable clothing for the weather.</w:t>
      </w:r>
    </w:p>
    <w:tbl>
      <w:tblPr>
        <w:tblStyle w:val="TableGrid"/>
        <w:tblpPr w:leftFromText="180" w:rightFromText="180" w:vertAnchor="page" w:horzAnchor="margin" w:tblpY="2054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151FB3" w14:paraId="2922F700" w14:textId="77777777" w:rsidTr="00151FB3">
        <w:tc>
          <w:tcPr>
            <w:tcW w:w="2972" w:type="dxa"/>
          </w:tcPr>
          <w:p w14:paraId="36C2DB46" w14:textId="77777777" w:rsidR="00151FB3" w:rsidRDefault="00151FB3" w:rsidP="00151FB3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lastRenderedPageBreak/>
              <w:t>Northern Region</w:t>
            </w:r>
          </w:p>
        </w:tc>
        <w:tc>
          <w:tcPr>
            <w:tcW w:w="2977" w:type="dxa"/>
          </w:tcPr>
          <w:p w14:paraId="6C62E61E" w14:textId="77777777" w:rsidR="00151FB3" w:rsidRDefault="00151FB3" w:rsidP="00151FB3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Southern Region</w:t>
            </w:r>
          </w:p>
        </w:tc>
      </w:tr>
      <w:tr w:rsidR="00151FB3" w14:paraId="4D1F4912" w14:textId="77777777" w:rsidTr="00151FB3">
        <w:trPr>
          <w:trHeight w:val="6078"/>
        </w:trPr>
        <w:tc>
          <w:tcPr>
            <w:tcW w:w="2972" w:type="dxa"/>
          </w:tcPr>
          <w:p w14:paraId="3D6A7645" w14:textId="77777777" w:rsidR="00151FB3" w:rsidRDefault="00151FB3" w:rsidP="00151FB3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3848028B" w14:textId="77777777" w:rsidR="00151FB3" w:rsidRDefault="00151FB3" w:rsidP="00151FB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6.</w:t>
            </w:r>
          </w:p>
        </w:tc>
        <w:tc>
          <w:tcPr>
            <w:tcW w:w="2977" w:type="dxa"/>
          </w:tcPr>
          <w:p w14:paraId="3D96614B" w14:textId="77777777" w:rsidR="00151FB3" w:rsidRDefault="00151FB3" w:rsidP="00151FB3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13B4F35" w14:textId="5E311CE0" w:rsidR="006D483D" w:rsidRPr="001E2860" w:rsidRDefault="00151FB3" w:rsidP="008A43C7">
      <w:pPr>
        <w:rPr>
          <w:rFonts w:ascii="Arial" w:hAnsi="Arial" w:cs="Arial"/>
        </w:rPr>
      </w:pPr>
      <w:r>
        <w:rPr>
          <w:rFonts w:ascii="Arial" w:hAnsi="Arial" w:cs="Arial"/>
        </w:rPr>
        <w:t>Put the picture numbers in the correct place.</w:t>
      </w:r>
    </w:p>
    <w:sectPr w:rsidR="006D483D" w:rsidRPr="001E2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C1FFC"/>
    <w:multiLevelType w:val="hybridMultilevel"/>
    <w:tmpl w:val="E842D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F0D6B"/>
    <w:multiLevelType w:val="hybridMultilevel"/>
    <w:tmpl w:val="E786C2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15"/>
    <w:rsid w:val="00151FB3"/>
    <w:rsid w:val="0017179E"/>
    <w:rsid w:val="001D10B2"/>
    <w:rsid w:val="001E2860"/>
    <w:rsid w:val="005C0815"/>
    <w:rsid w:val="006C7751"/>
    <w:rsid w:val="006D483D"/>
    <w:rsid w:val="00760B54"/>
    <w:rsid w:val="008A43C7"/>
    <w:rsid w:val="00AD701E"/>
    <w:rsid w:val="00B45A55"/>
    <w:rsid w:val="00BA2E1C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A75C"/>
  <w15:chartTrackingRefBased/>
  <w15:docId w15:val="{B66BDE1D-09BC-48A1-ABCB-AFD7439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Kilmartin, Rachel</cp:lastModifiedBy>
  <cp:revision>7</cp:revision>
  <dcterms:created xsi:type="dcterms:W3CDTF">2021-02-08T17:25:00Z</dcterms:created>
  <dcterms:modified xsi:type="dcterms:W3CDTF">2021-02-14T18:00:00Z</dcterms:modified>
</cp:coreProperties>
</file>