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513" w:type="dxa"/>
        <w:tblLook w:val="04A0" w:firstRow="1" w:lastRow="0" w:firstColumn="1" w:lastColumn="0" w:noHBand="0" w:noVBand="1"/>
      </w:tblPr>
      <w:tblGrid>
        <w:gridCol w:w="8587"/>
        <w:gridCol w:w="5926"/>
      </w:tblGrid>
      <w:tr w:rsidR="00996CEF" w14:paraId="30D9049F" w14:textId="77777777" w:rsidTr="00B853A9">
        <w:trPr>
          <w:trHeight w:val="654"/>
        </w:trPr>
        <w:tc>
          <w:tcPr>
            <w:tcW w:w="14513" w:type="dxa"/>
            <w:gridSpan w:val="2"/>
          </w:tcPr>
          <w:p w14:paraId="167467F3" w14:textId="77777777" w:rsidR="00996CEF" w:rsidRPr="00996CEF" w:rsidRDefault="00996CEF" w:rsidP="00996CEF">
            <w:pPr>
              <w:jc w:val="center"/>
              <w:rPr>
                <w:rFonts w:ascii="Arial" w:hAnsi="Arial" w:cs="Arial"/>
                <w:b/>
                <w:sz w:val="40"/>
                <w:szCs w:val="40"/>
              </w:rPr>
            </w:pPr>
            <w:r w:rsidRPr="00996CEF">
              <w:rPr>
                <w:rFonts w:ascii="Arial" w:hAnsi="Arial" w:cs="Arial"/>
                <w:b/>
                <w:sz w:val="40"/>
                <w:szCs w:val="40"/>
              </w:rPr>
              <w:t>Year Five Learning</w:t>
            </w:r>
          </w:p>
          <w:p w14:paraId="0AC4896E" w14:textId="77777777" w:rsidR="00996CEF" w:rsidRPr="007A529A" w:rsidRDefault="00996CEF">
            <w:pPr>
              <w:rPr>
                <w:rFonts w:ascii="Arial" w:hAnsi="Arial" w:cs="Arial"/>
                <w:b/>
                <w:sz w:val="20"/>
                <w:szCs w:val="20"/>
              </w:rPr>
            </w:pPr>
          </w:p>
        </w:tc>
      </w:tr>
      <w:tr w:rsidR="007A529A" w14:paraId="2982A5D7" w14:textId="77777777" w:rsidTr="00B853A9">
        <w:trPr>
          <w:trHeight w:val="667"/>
        </w:trPr>
        <w:tc>
          <w:tcPr>
            <w:tcW w:w="14513" w:type="dxa"/>
            <w:gridSpan w:val="2"/>
          </w:tcPr>
          <w:p w14:paraId="1093226E" w14:textId="77777777" w:rsidR="007A529A" w:rsidRPr="007A529A" w:rsidRDefault="007A529A">
            <w:pPr>
              <w:rPr>
                <w:rFonts w:ascii="Arial" w:hAnsi="Arial" w:cs="Arial"/>
                <w:b/>
                <w:sz w:val="20"/>
                <w:szCs w:val="20"/>
              </w:rPr>
            </w:pPr>
            <w:r w:rsidRPr="007A529A">
              <w:rPr>
                <w:rFonts w:ascii="Arial" w:hAnsi="Arial" w:cs="Arial"/>
                <w:b/>
                <w:sz w:val="20"/>
                <w:szCs w:val="20"/>
              </w:rPr>
              <w:t xml:space="preserve">Exercise </w:t>
            </w:r>
          </w:p>
          <w:p w14:paraId="779C8131" w14:textId="13FE6DE4" w:rsidR="007A529A" w:rsidRPr="007A529A" w:rsidRDefault="00EF7158">
            <w:pPr>
              <w:rPr>
                <w:rFonts w:ascii="Arial" w:hAnsi="Arial" w:cs="Arial"/>
                <w:b/>
                <w:sz w:val="20"/>
                <w:szCs w:val="20"/>
              </w:rPr>
            </w:pPr>
            <w:r>
              <w:rPr>
                <w:rFonts w:ascii="Arial" w:hAnsi="Arial" w:cs="Arial"/>
                <w:bCs/>
                <w:sz w:val="20"/>
                <w:szCs w:val="20"/>
              </w:rPr>
              <w:t xml:space="preserve">How many star jumps can you do in a minute? </w:t>
            </w:r>
          </w:p>
          <w:p w14:paraId="4A152D96" w14:textId="77777777" w:rsidR="007A529A" w:rsidRPr="007A529A" w:rsidRDefault="007A529A">
            <w:pPr>
              <w:rPr>
                <w:rFonts w:ascii="Arial" w:hAnsi="Arial" w:cs="Arial"/>
                <w:b/>
                <w:sz w:val="20"/>
                <w:szCs w:val="20"/>
              </w:rPr>
            </w:pPr>
          </w:p>
        </w:tc>
      </w:tr>
      <w:tr w:rsidR="007A529A" w14:paraId="1B78F61A" w14:textId="77777777" w:rsidTr="00B853A9">
        <w:trPr>
          <w:trHeight w:val="1103"/>
        </w:trPr>
        <w:tc>
          <w:tcPr>
            <w:tcW w:w="14513" w:type="dxa"/>
            <w:gridSpan w:val="2"/>
          </w:tcPr>
          <w:p w14:paraId="1420F47D"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4E0CE331" w14:textId="13EEA722" w:rsidR="007A529A" w:rsidRDefault="00D15BD7" w:rsidP="007A529A">
            <w:pPr>
              <w:rPr>
                <w:rFonts w:ascii="Arial" w:hAnsi="Arial" w:cs="Arial"/>
                <w:sz w:val="20"/>
                <w:szCs w:val="20"/>
              </w:rPr>
            </w:pPr>
            <w:r w:rsidRPr="00D15BD7">
              <w:rPr>
                <w:rFonts w:ascii="Arial" w:hAnsi="Arial" w:cs="Arial"/>
                <w:sz w:val="20"/>
                <w:szCs w:val="20"/>
              </w:rPr>
              <w:t>Read the comprehension narrative ‘</w:t>
            </w:r>
            <w:r w:rsidR="00617790">
              <w:rPr>
                <w:rFonts w:ascii="Arial" w:hAnsi="Arial" w:cs="Arial"/>
                <w:sz w:val="20"/>
                <w:szCs w:val="20"/>
              </w:rPr>
              <w:t>Listen to the Moon</w:t>
            </w:r>
            <w:r w:rsidRPr="00D15BD7">
              <w:rPr>
                <w:rFonts w:ascii="Arial" w:hAnsi="Arial" w:cs="Arial"/>
                <w:sz w:val="20"/>
                <w:szCs w:val="20"/>
              </w:rPr>
              <w:t>.’</w:t>
            </w:r>
            <w:r>
              <w:rPr>
                <w:rFonts w:ascii="Arial" w:hAnsi="Arial" w:cs="Arial"/>
                <w:sz w:val="20"/>
                <w:szCs w:val="20"/>
              </w:rPr>
              <w:t xml:space="preserve"> Answer the comprehension questions relating to vocabulary, inference and the </w:t>
            </w:r>
            <w:r w:rsidR="008623AC">
              <w:rPr>
                <w:rFonts w:ascii="Arial" w:hAnsi="Arial" w:cs="Arial"/>
                <w:sz w:val="20"/>
                <w:szCs w:val="20"/>
              </w:rPr>
              <w:t>writer’s</w:t>
            </w:r>
            <w:r>
              <w:rPr>
                <w:rFonts w:ascii="Arial" w:hAnsi="Arial" w:cs="Arial"/>
                <w:sz w:val="20"/>
                <w:szCs w:val="20"/>
              </w:rPr>
              <w:t xml:space="preserve"> choice of language.</w:t>
            </w:r>
          </w:p>
          <w:p w14:paraId="43CEA271" w14:textId="693A94E0" w:rsidR="00D15BD7" w:rsidRDefault="00D15BD7" w:rsidP="007A529A">
            <w:pPr>
              <w:rPr>
                <w:rFonts w:ascii="Arial" w:hAnsi="Arial" w:cs="Arial"/>
                <w:sz w:val="20"/>
                <w:szCs w:val="20"/>
              </w:rPr>
            </w:pPr>
          </w:p>
          <w:p w14:paraId="5F74B60D" w14:textId="1AF2B538" w:rsidR="007A529A" w:rsidRPr="008623AC" w:rsidRDefault="008623AC" w:rsidP="00617790">
            <w:pPr>
              <w:rPr>
                <w:rFonts w:ascii="Arial" w:hAnsi="Arial" w:cs="Arial"/>
                <w:sz w:val="20"/>
                <w:szCs w:val="20"/>
              </w:rPr>
            </w:pPr>
            <w:r>
              <w:rPr>
                <w:rFonts w:ascii="Arial" w:hAnsi="Arial" w:cs="Arial"/>
                <w:sz w:val="20"/>
                <w:szCs w:val="20"/>
              </w:rPr>
              <w:t>Alternative English – Read the comprehension ‘</w:t>
            </w:r>
            <w:r w:rsidR="00617790">
              <w:rPr>
                <w:rFonts w:ascii="Arial" w:hAnsi="Arial" w:cs="Arial"/>
                <w:sz w:val="20"/>
                <w:szCs w:val="20"/>
              </w:rPr>
              <w:t>Spring Time</w:t>
            </w:r>
            <w:r>
              <w:rPr>
                <w:rFonts w:ascii="Arial" w:hAnsi="Arial" w:cs="Arial"/>
                <w:sz w:val="20"/>
                <w:szCs w:val="20"/>
              </w:rPr>
              <w:t xml:space="preserve">.’ Answer the comprehension questions by reading the information in the text. </w:t>
            </w:r>
          </w:p>
        </w:tc>
      </w:tr>
      <w:tr w:rsidR="007A529A" w14:paraId="40828818" w14:textId="77777777" w:rsidTr="00B853A9">
        <w:trPr>
          <w:trHeight w:val="1848"/>
        </w:trPr>
        <w:tc>
          <w:tcPr>
            <w:tcW w:w="14513" w:type="dxa"/>
            <w:gridSpan w:val="2"/>
          </w:tcPr>
          <w:p w14:paraId="0A861412" w14:textId="77777777" w:rsidR="007A529A" w:rsidRPr="007A529A" w:rsidRDefault="007A529A" w:rsidP="007A529A">
            <w:pPr>
              <w:spacing w:after="80"/>
              <w:rPr>
                <w:rFonts w:ascii="Arial" w:hAnsi="Arial" w:cs="Arial"/>
                <w:b/>
                <w:sz w:val="20"/>
                <w:szCs w:val="20"/>
              </w:rPr>
            </w:pPr>
            <w:r w:rsidRPr="007A529A">
              <w:rPr>
                <w:rFonts w:ascii="Arial" w:hAnsi="Arial" w:cs="Arial"/>
                <w:b/>
                <w:sz w:val="20"/>
                <w:szCs w:val="20"/>
              </w:rPr>
              <w:t>Maths</w:t>
            </w:r>
          </w:p>
          <w:p w14:paraId="1E30BD3D" w14:textId="73196888" w:rsidR="0028440A" w:rsidRDefault="0028440A" w:rsidP="0028440A">
            <w:pPr>
              <w:rPr>
                <w:rFonts w:ascii="Arial" w:hAnsi="Arial" w:cs="Arial"/>
                <w:color w:val="000000" w:themeColor="text1"/>
                <w:sz w:val="20"/>
                <w:szCs w:val="20"/>
              </w:rPr>
            </w:pPr>
            <w:r w:rsidRPr="008623AC">
              <w:rPr>
                <w:rFonts w:ascii="Arial" w:hAnsi="Arial" w:cs="Arial"/>
                <w:color w:val="000000" w:themeColor="text1"/>
                <w:sz w:val="20"/>
                <w:szCs w:val="20"/>
              </w:rPr>
              <w:t>Look at the PowerPoi</w:t>
            </w:r>
            <w:r>
              <w:rPr>
                <w:rFonts w:ascii="Arial" w:hAnsi="Arial" w:cs="Arial"/>
                <w:color w:val="000000" w:themeColor="text1"/>
                <w:sz w:val="20"/>
                <w:szCs w:val="20"/>
              </w:rPr>
              <w:t xml:space="preserve">nt ‘Squared Numbers’ on the school website. Use arrays to calculate squared numbers. Can you spot the pattern – how could you use your multiplication facts to calculate square numbers?    </w:t>
            </w:r>
          </w:p>
          <w:p w14:paraId="4ED87CAA" w14:textId="77777777" w:rsidR="0028440A" w:rsidRDefault="0028440A" w:rsidP="0028440A">
            <w:pPr>
              <w:rPr>
                <w:rFonts w:ascii="Arial" w:hAnsi="Arial" w:cs="Arial"/>
                <w:color w:val="000000" w:themeColor="text1"/>
                <w:sz w:val="20"/>
                <w:szCs w:val="20"/>
              </w:rPr>
            </w:pPr>
          </w:p>
          <w:p w14:paraId="23F31BE9" w14:textId="3814033A" w:rsidR="007A529A" w:rsidRPr="008623AC" w:rsidRDefault="0028440A" w:rsidP="0028440A">
            <w:pPr>
              <w:rPr>
                <w:rFonts w:ascii="Arial" w:hAnsi="Arial" w:cs="Arial"/>
                <w:color w:val="000000" w:themeColor="text1"/>
                <w:sz w:val="20"/>
                <w:szCs w:val="20"/>
              </w:rPr>
            </w:pPr>
            <w:r>
              <w:rPr>
                <w:rFonts w:ascii="Arial" w:hAnsi="Arial" w:cs="Arial"/>
                <w:color w:val="000000" w:themeColor="text1"/>
                <w:sz w:val="20"/>
                <w:szCs w:val="20"/>
              </w:rPr>
              <w:t xml:space="preserve">Alternative Maths – Look at the </w:t>
            </w:r>
            <w:proofErr w:type="spellStart"/>
            <w:r>
              <w:rPr>
                <w:rFonts w:ascii="Arial" w:hAnsi="Arial" w:cs="Arial"/>
                <w:color w:val="000000" w:themeColor="text1"/>
                <w:sz w:val="20"/>
                <w:szCs w:val="20"/>
              </w:rPr>
              <w:t>Powerpoint</w:t>
            </w:r>
            <w:proofErr w:type="spellEnd"/>
            <w:r>
              <w:rPr>
                <w:rFonts w:ascii="Arial" w:hAnsi="Arial" w:cs="Arial"/>
                <w:color w:val="000000" w:themeColor="text1"/>
                <w:sz w:val="20"/>
                <w:szCs w:val="20"/>
              </w:rPr>
              <w:t xml:space="preserve"> ‘Squared Numbers alternative’ on the school website. Use arrays to calculate squared numbers. </w:t>
            </w:r>
          </w:p>
        </w:tc>
      </w:tr>
      <w:tr w:rsidR="007A529A" w14:paraId="6B8217E0" w14:textId="77777777" w:rsidTr="00EF7158">
        <w:trPr>
          <w:trHeight w:val="1583"/>
        </w:trPr>
        <w:tc>
          <w:tcPr>
            <w:tcW w:w="14513" w:type="dxa"/>
            <w:gridSpan w:val="2"/>
          </w:tcPr>
          <w:p w14:paraId="12F02F99" w14:textId="0ECCD1B5" w:rsidR="008623AC" w:rsidRDefault="0028440A" w:rsidP="007A529A">
            <w:pPr>
              <w:rPr>
                <w:rFonts w:ascii="Arial" w:hAnsi="Arial" w:cs="Arial"/>
                <w:b/>
                <w:sz w:val="20"/>
                <w:szCs w:val="20"/>
              </w:rPr>
            </w:pPr>
            <w:r>
              <w:rPr>
                <w:rFonts w:ascii="Arial" w:hAnsi="Arial" w:cs="Arial"/>
                <w:b/>
                <w:sz w:val="20"/>
                <w:szCs w:val="20"/>
              </w:rPr>
              <w:t>Geography</w:t>
            </w:r>
          </w:p>
          <w:p w14:paraId="3EA6D672" w14:textId="53414732" w:rsidR="0028440A" w:rsidRDefault="0028440A" w:rsidP="007A529A">
            <w:pPr>
              <w:rPr>
                <w:rFonts w:ascii="Arial" w:hAnsi="Arial" w:cs="Arial"/>
                <w:sz w:val="20"/>
                <w:szCs w:val="20"/>
              </w:rPr>
            </w:pPr>
            <w:r>
              <w:rPr>
                <w:rFonts w:ascii="Arial" w:hAnsi="Arial" w:cs="Arial"/>
                <w:sz w:val="20"/>
                <w:szCs w:val="20"/>
              </w:rPr>
              <w:t xml:space="preserve">Look at the PowerPoint ‘Settlements’ on the school website. Can you describe the amenities in each type of settlement (city, town, village and hamlet)? Which type of settlement would you prefer to live in? Give your reasons and complete the worksheet. </w:t>
            </w:r>
          </w:p>
          <w:p w14:paraId="6F9FCEEF" w14:textId="77777777" w:rsidR="0028440A" w:rsidRDefault="0028440A" w:rsidP="007A529A">
            <w:pPr>
              <w:rPr>
                <w:rFonts w:ascii="Arial" w:hAnsi="Arial" w:cs="Arial"/>
                <w:sz w:val="20"/>
                <w:szCs w:val="20"/>
              </w:rPr>
            </w:pPr>
          </w:p>
          <w:p w14:paraId="758F22F3" w14:textId="0D65D709" w:rsidR="0028440A" w:rsidRDefault="0028440A" w:rsidP="0028440A">
            <w:pPr>
              <w:rPr>
                <w:rFonts w:ascii="Arial" w:hAnsi="Arial" w:cs="Arial"/>
                <w:sz w:val="20"/>
                <w:szCs w:val="20"/>
              </w:rPr>
            </w:pPr>
            <w:r>
              <w:rPr>
                <w:rFonts w:ascii="Arial" w:hAnsi="Arial" w:cs="Arial"/>
                <w:sz w:val="20"/>
                <w:szCs w:val="20"/>
              </w:rPr>
              <w:t xml:space="preserve">Alternative Geography - Look at the PowerPoint ‘Settlements’ on the school website. Draw the different types of settlement (city, town, village and hamlet) and use the key words provided to label each one.  </w:t>
            </w:r>
          </w:p>
          <w:p w14:paraId="381DD506" w14:textId="1BD23226" w:rsidR="007A529A" w:rsidRPr="00B853A9" w:rsidRDefault="007A529A" w:rsidP="0028440A">
            <w:pPr>
              <w:rPr>
                <w:rFonts w:ascii="Arial" w:hAnsi="Arial" w:cs="Arial"/>
                <w:sz w:val="20"/>
                <w:szCs w:val="20"/>
              </w:rPr>
            </w:pPr>
          </w:p>
        </w:tc>
      </w:tr>
      <w:tr w:rsidR="00617790" w14:paraId="3CCB7415" w14:textId="77777777" w:rsidTr="00617790">
        <w:trPr>
          <w:trHeight w:val="1177"/>
        </w:trPr>
        <w:tc>
          <w:tcPr>
            <w:tcW w:w="8587" w:type="dxa"/>
          </w:tcPr>
          <w:p w14:paraId="5D3B0B42" w14:textId="0954C37D" w:rsidR="00617790" w:rsidRDefault="00617790" w:rsidP="00B853A9">
            <w:pPr>
              <w:rPr>
                <w:rFonts w:ascii="Arial" w:hAnsi="Arial" w:cs="Arial"/>
                <w:b/>
                <w:sz w:val="20"/>
                <w:szCs w:val="20"/>
              </w:rPr>
            </w:pPr>
            <w:r>
              <w:rPr>
                <w:rFonts w:ascii="Arial" w:hAnsi="Arial" w:cs="Arial"/>
                <w:b/>
                <w:sz w:val="20"/>
                <w:szCs w:val="20"/>
              </w:rPr>
              <w:t>Spellings</w:t>
            </w:r>
          </w:p>
          <w:p w14:paraId="0C8E459E" w14:textId="42B7FDBB" w:rsidR="00617790" w:rsidRDefault="00617790" w:rsidP="00B853A9">
            <w:pPr>
              <w:rPr>
                <w:rFonts w:ascii="Arial" w:hAnsi="Arial" w:cs="Arial"/>
                <w:bCs/>
                <w:sz w:val="20"/>
                <w:szCs w:val="20"/>
              </w:rPr>
            </w:pPr>
            <w:r>
              <w:rPr>
                <w:rFonts w:ascii="Arial" w:hAnsi="Arial" w:cs="Arial"/>
                <w:bCs/>
                <w:sz w:val="20"/>
                <w:szCs w:val="20"/>
              </w:rPr>
              <w:t xml:space="preserve">Look at the following spellings today, which are words where the ‘i’ sound is made with a ‘y’. Practice them by looking at patterns or you can remember or playing hangman with someone in your house. Can you write each word in a sentence? Can you think of any other words which follow the rule? </w:t>
            </w:r>
          </w:p>
          <w:p w14:paraId="3FC01E02" w14:textId="77777777" w:rsidR="00617790" w:rsidRDefault="00617790" w:rsidP="00B853A9">
            <w:pPr>
              <w:rPr>
                <w:rFonts w:ascii="Arial" w:hAnsi="Arial" w:cs="Arial"/>
                <w:bCs/>
                <w:sz w:val="20"/>
                <w:szCs w:val="20"/>
              </w:rPr>
            </w:pPr>
          </w:p>
          <w:p w14:paraId="190799E3" w14:textId="1F0F3433" w:rsidR="00617790" w:rsidRPr="00B853A9" w:rsidRDefault="00617790" w:rsidP="00EF7158">
            <w:pPr>
              <w:rPr>
                <w:rFonts w:ascii="Arial" w:hAnsi="Arial" w:cs="Arial"/>
                <w:bCs/>
                <w:sz w:val="20"/>
                <w:szCs w:val="20"/>
              </w:rPr>
            </w:pPr>
            <w:r>
              <w:rPr>
                <w:rFonts w:ascii="Arial" w:hAnsi="Arial" w:cs="Arial"/>
                <w:bCs/>
                <w:sz w:val="20"/>
                <w:szCs w:val="20"/>
              </w:rPr>
              <w:t xml:space="preserve">physical          symbol          mystery          rhyme     </w:t>
            </w:r>
          </w:p>
        </w:tc>
        <w:tc>
          <w:tcPr>
            <w:tcW w:w="5926" w:type="dxa"/>
            <w:vMerge w:val="restart"/>
          </w:tcPr>
          <w:p w14:paraId="53A758DA" w14:textId="77777777" w:rsidR="00617790" w:rsidRPr="007A529A" w:rsidRDefault="00617790" w:rsidP="00B853A9">
            <w:pPr>
              <w:rPr>
                <w:rFonts w:ascii="Arial" w:hAnsi="Arial" w:cs="Arial"/>
                <w:sz w:val="20"/>
                <w:szCs w:val="20"/>
              </w:rPr>
            </w:pPr>
          </w:p>
          <w:p w14:paraId="560896A9" w14:textId="77777777" w:rsidR="00617790" w:rsidRPr="007A529A" w:rsidRDefault="00617790" w:rsidP="00B853A9">
            <w:pPr>
              <w:rPr>
                <w:rFonts w:ascii="Arial" w:hAnsi="Arial" w:cs="Arial"/>
                <w:sz w:val="20"/>
                <w:szCs w:val="20"/>
              </w:rPr>
            </w:pPr>
            <w:r w:rsidRPr="007A529A">
              <w:rPr>
                <w:rFonts w:ascii="Arial" w:hAnsi="Arial" w:cs="Arial"/>
                <w:sz w:val="20"/>
                <w:szCs w:val="20"/>
              </w:rPr>
              <w:t>Remember school website is:</w:t>
            </w:r>
          </w:p>
          <w:p w14:paraId="2288A7B7" w14:textId="77777777" w:rsidR="00617790" w:rsidRPr="007A529A" w:rsidRDefault="00617790" w:rsidP="00B853A9">
            <w:pPr>
              <w:rPr>
                <w:rFonts w:ascii="Arial" w:hAnsi="Arial" w:cs="Arial"/>
                <w:sz w:val="20"/>
                <w:szCs w:val="20"/>
              </w:rPr>
            </w:pPr>
            <w:hyperlink r:id="rId8" w:history="1">
              <w:r w:rsidRPr="007A529A">
                <w:rPr>
                  <w:rStyle w:val="Hyperlink"/>
                  <w:rFonts w:ascii="Arial" w:hAnsi="Arial" w:cs="Arial"/>
                  <w:sz w:val="20"/>
                  <w:szCs w:val="20"/>
                </w:rPr>
                <w:t>http://www.moorside.newcastle.sch.uk/website</w:t>
              </w:r>
            </w:hyperlink>
          </w:p>
          <w:p w14:paraId="6F96D48B" w14:textId="77777777" w:rsidR="00617790" w:rsidRPr="007A529A" w:rsidRDefault="00617790" w:rsidP="00B853A9">
            <w:pPr>
              <w:rPr>
                <w:rFonts w:ascii="Arial" w:hAnsi="Arial" w:cs="Arial"/>
                <w:sz w:val="20"/>
                <w:szCs w:val="20"/>
              </w:rPr>
            </w:pPr>
            <w:r w:rsidRPr="007A529A">
              <w:rPr>
                <w:rFonts w:ascii="Arial" w:hAnsi="Arial" w:cs="Arial"/>
                <w:sz w:val="20"/>
                <w:szCs w:val="20"/>
              </w:rPr>
              <w:t xml:space="preserve">If stuck or want to send completed work then email </w:t>
            </w:r>
          </w:p>
          <w:p w14:paraId="2010BA65" w14:textId="70027F79" w:rsidR="00617790" w:rsidRPr="00B853A9" w:rsidRDefault="00617790" w:rsidP="00B853A9">
            <w:pPr>
              <w:rPr>
                <w:rFonts w:ascii="Arial" w:hAnsi="Arial" w:cs="Arial"/>
                <w:sz w:val="20"/>
                <w:szCs w:val="20"/>
              </w:rPr>
            </w:pPr>
            <w:hyperlink r:id="rId9" w:history="1">
              <w:r w:rsidRPr="007A529A">
                <w:rPr>
                  <w:rStyle w:val="Hyperlink"/>
                  <w:rFonts w:ascii="Arial" w:hAnsi="Arial" w:cs="Arial"/>
                  <w:sz w:val="20"/>
                  <w:szCs w:val="20"/>
                </w:rPr>
                <w:t>linda.hall@moorside.n</w:t>
              </w:r>
              <w:bookmarkStart w:id="0" w:name="_GoBack"/>
              <w:bookmarkEnd w:id="0"/>
              <w:r w:rsidRPr="007A529A">
                <w:rPr>
                  <w:rStyle w:val="Hyperlink"/>
                  <w:rFonts w:ascii="Arial" w:hAnsi="Arial" w:cs="Arial"/>
                  <w:sz w:val="20"/>
                  <w:szCs w:val="20"/>
                </w:rPr>
                <w:t>ewcastle.sch.uk</w:t>
              </w:r>
            </w:hyperlink>
            <w:r w:rsidRPr="007A529A">
              <w:rPr>
                <w:rFonts w:ascii="Arial" w:hAnsi="Arial" w:cs="Arial"/>
                <w:sz w:val="20"/>
                <w:szCs w:val="20"/>
              </w:rPr>
              <w:t xml:space="preserve">  </w:t>
            </w:r>
          </w:p>
        </w:tc>
      </w:tr>
      <w:tr w:rsidR="00617790" w14:paraId="0830A76D" w14:textId="77777777" w:rsidTr="00617790">
        <w:trPr>
          <w:trHeight w:val="565"/>
        </w:trPr>
        <w:tc>
          <w:tcPr>
            <w:tcW w:w="8587" w:type="dxa"/>
          </w:tcPr>
          <w:p w14:paraId="0FF6787A" w14:textId="77777777" w:rsidR="00617790" w:rsidRDefault="00617790" w:rsidP="00B853A9">
            <w:pPr>
              <w:rPr>
                <w:rFonts w:ascii="Arial" w:hAnsi="Arial" w:cs="Arial"/>
                <w:b/>
                <w:bCs/>
                <w:sz w:val="20"/>
                <w:szCs w:val="20"/>
              </w:rPr>
            </w:pPr>
            <w:r w:rsidRPr="00B853A9">
              <w:rPr>
                <w:rFonts w:ascii="Arial" w:hAnsi="Arial" w:cs="Arial"/>
                <w:b/>
                <w:bCs/>
                <w:sz w:val="20"/>
                <w:szCs w:val="20"/>
              </w:rPr>
              <w:t>Alternative spellings</w:t>
            </w:r>
          </w:p>
          <w:p w14:paraId="50972231" w14:textId="77777777" w:rsidR="00617790" w:rsidRDefault="00617790" w:rsidP="00EF7158">
            <w:pPr>
              <w:rPr>
                <w:rFonts w:ascii="Arial" w:hAnsi="Arial" w:cs="Arial"/>
                <w:bCs/>
                <w:sz w:val="20"/>
                <w:szCs w:val="20"/>
              </w:rPr>
            </w:pPr>
            <w:r>
              <w:rPr>
                <w:rFonts w:ascii="Arial" w:hAnsi="Arial" w:cs="Arial"/>
                <w:bCs/>
                <w:sz w:val="20"/>
                <w:szCs w:val="20"/>
              </w:rPr>
              <w:t xml:space="preserve">Look at the following spellings today, which are all ‘ay’ words. Practise spelling them and write a sentence using each word. </w:t>
            </w:r>
          </w:p>
          <w:p w14:paraId="65C6B9EA" w14:textId="77777777" w:rsidR="00617790" w:rsidRDefault="00617790" w:rsidP="00EF7158">
            <w:pPr>
              <w:rPr>
                <w:rFonts w:ascii="Arial" w:hAnsi="Arial" w:cs="Arial"/>
                <w:bCs/>
                <w:sz w:val="20"/>
                <w:szCs w:val="20"/>
              </w:rPr>
            </w:pPr>
          </w:p>
          <w:p w14:paraId="7A94D2EE" w14:textId="5CA971F4" w:rsidR="00617790" w:rsidRPr="00EF7158" w:rsidRDefault="00617790" w:rsidP="00EF7158">
            <w:pPr>
              <w:rPr>
                <w:rFonts w:ascii="Arial" w:hAnsi="Arial" w:cs="Arial"/>
                <w:bCs/>
                <w:sz w:val="20"/>
                <w:szCs w:val="20"/>
              </w:rPr>
            </w:pPr>
            <w:r>
              <w:rPr>
                <w:rFonts w:ascii="Arial" w:hAnsi="Arial" w:cs="Arial"/>
                <w:bCs/>
                <w:sz w:val="20"/>
                <w:szCs w:val="20"/>
              </w:rPr>
              <w:t xml:space="preserve">tray          clay          spray          holiday     </w:t>
            </w:r>
          </w:p>
        </w:tc>
        <w:tc>
          <w:tcPr>
            <w:tcW w:w="5926" w:type="dxa"/>
            <w:vMerge/>
          </w:tcPr>
          <w:p w14:paraId="252E9C58" w14:textId="77777777" w:rsidR="00617790" w:rsidRPr="007A529A" w:rsidRDefault="00617790" w:rsidP="00B853A9">
            <w:pPr>
              <w:rPr>
                <w:rFonts w:ascii="Arial" w:hAnsi="Arial" w:cs="Arial"/>
                <w:sz w:val="20"/>
                <w:szCs w:val="20"/>
              </w:rPr>
            </w:pPr>
          </w:p>
        </w:tc>
      </w:tr>
    </w:tbl>
    <w:p w14:paraId="69365327" w14:textId="61228EFC" w:rsidR="00B853A9" w:rsidRPr="00B853A9" w:rsidRDefault="00B853A9" w:rsidP="00B853A9">
      <w:pPr>
        <w:tabs>
          <w:tab w:val="left" w:pos="10347"/>
        </w:tabs>
        <w:rPr>
          <w:rFonts w:ascii="Times New Roman" w:hAnsi="Times New Roman" w:cs="Times New Roman"/>
        </w:rPr>
      </w:pPr>
    </w:p>
    <w:sectPr w:rsidR="00B853A9" w:rsidRPr="00B853A9" w:rsidSect="009E6AFD">
      <w:pgSz w:w="16838" w:h="11906" w:orient="landscape"/>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CB3C12" w14:textId="77777777" w:rsidR="00721A19" w:rsidRDefault="00721A19" w:rsidP="007A529A">
      <w:pPr>
        <w:spacing w:after="0" w:line="240" w:lineRule="auto"/>
      </w:pPr>
      <w:r>
        <w:separator/>
      </w:r>
    </w:p>
  </w:endnote>
  <w:endnote w:type="continuationSeparator" w:id="0">
    <w:p w14:paraId="6F18071A" w14:textId="77777777" w:rsidR="00721A19" w:rsidRDefault="00721A19"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assoon Penpals Joined">
    <w:panose1 w:val="000000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F7949" w14:textId="77777777" w:rsidR="00721A19" w:rsidRDefault="00721A19" w:rsidP="007A529A">
      <w:pPr>
        <w:spacing w:after="0" w:line="240" w:lineRule="auto"/>
      </w:pPr>
      <w:r>
        <w:separator/>
      </w:r>
    </w:p>
  </w:footnote>
  <w:footnote w:type="continuationSeparator" w:id="0">
    <w:p w14:paraId="194CD18D" w14:textId="77777777" w:rsidR="00721A19" w:rsidRDefault="00721A19" w:rsidP="007A52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29A"/>
    <w:rsid w:val="00005AC8"/>
    <w:rsid w:val="00194A4E"/>
    <w:rsid w:val="0021446C"/>
    <w:rsid w:val="00277EB0"/>
    <w:rsid w:val="0028440A"/>
    <w:rsid w:val="00492DF7"/>
    <w:rsid w:val="004D5B3F"/>
    <w:rsid w:val="00617790"/>
    <w:rsid w:val="00721A19"/>
    <w:rsid w:val="0073699D"/>
    <w:rsid w:val="007A529A"/>
    <w:rsid w:val="008623AC"/>
    <w:rsid w:val="00996CEF"/>
    <w:rsid w:val="009E6AFD"/>
    <w:rsid w:val="009F4C79"/>
    <w:rsid w:val="00B853A9"/>
    <w:rsid w:val="00D15BD7"/>
    <w:rsid w:val="00EF7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4CD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8623A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character" w:customStyle="1" w:styleId="UnresolvedMention">
    <w:name w:val="Unresolved Mention"/>
    <w:basedOn w:val="DefaultParagraphFont"/>
    <w:uiPriority w:val="99"/>
    <w:semiHidden/>
    <w:unhideWhenUsed/>
    <w:rsid w:val="00862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orside.newcastle.sch.uk/websit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inda.hall@moorside.newcast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66D50-C74E-433D-BE0D-2701C8C90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Linda</dc:creator>
  <cp:lastModifiedBy>Nicky</cp:lastModifiedBy>
  <cp:revision>2</cp:revision>
  <cp:lastPrinted>2021-01-13T07:39:00Z</cp:lastPrinted>
  <dcterms:created xsi:type="dcterms:W3CDTF">2021-01-14T06:43:00Z</dcterms:created>
  <dcterms:modified xsi:type="dcterms:W3CDTF">2021-01-14T06:43:00Z</dcterms:modified>
</cp:coreProperties>
</file>