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879"/>
        <w:gridCol w:w="5137"/>
      </w:tblGrid>
      <w:tr w:rsidR="00996CEF" w14:paraId="007815E8" w14:textId="77777777" w:rsidTr="00FA2750">
        <w:trPr>
          <w:trHeight w:val="416"/>
        </w:trPr>
        <w:tc>
          <w:tcPr>
            <w:tcW w:w="11340" w:type="dxa"/>
            <w:gridSpan w:val="2"/>
          </w:tcPr>
          <w:p w14:paraId="48287E31" w14:textId="37CFBEC3"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EA5F77">
              <w:rPr>
                <w:rFonts w:ascii="Arial" w:hAnsi="Arial" w:cs="Arial"/>
                <w:b/>
                <w:sz w:val="40"/>
                <w:szCs w:val="40"/>
              </w:rPr>
              <w:t xml:space="preserve"> (</w:t>
            </w:r>
            <w:r w:rsidR="00DA7551">
              <w:rPr>
                <w:rFonts w:ascii="Arial" w:hAnsi="Arial" w:cs="Arial"/>
                <w:b/>
                <w:sz w:val="40"/>
                <w:szCs w:val="40"/>
              </w:rPr>
              <w:t>3</w:t>
            </w:r>
            <w:r w:rsidR="00EA5F77">
              <w:rPr>
                <w:rFonts w:ascii="Arial" w:hAnsi="Arial" w:cs="Arial"/>
                <w:b/>
                <w:sz w:val="40"/>
                <w:szCs w:val="40"/>
              </w:rPr>
              <w:t>.</w:t>
            </w:r>
            <w:r w:rsidR="00DA7551">
              <w:rPr>
                <w:rFonts w:ascii="Arial" w:hAnsi="Arial" w:cs="Arial"/>
                <w:b/>
                <w:sz w:val="40"/>
                <w:szCs w:val="40"/>
              </w:rPr>
              <w:t>3</w:t>
            </w:r>
            <w:r w:rsidR="00EA5F77">
              <w:rPr>
                <w:rFonts w:ascii="Arial" w:hAnsi="Arial" w:cs="Arial"/>
                <w:b/>
                <w:sz w:val="40"/>
                <w:szCs w:val="40"/>
              </w:rPr>
              <w:t>.21)</w:t>
            </w:r>
          </w:p>
          <w:p w14:paraId="547DFDA2" w14:textId="77777777" w:rsidR="00996CEF" w:rsidRPr="007A529A" w:rsidRDefault="00996CEF">
            <w:pPr>
              <w:rPr>
                <w:rFonts w:ascii="Arial" w:hAnsi="Arial" w:cs="Arial"/>
                <w:b/>
                <w:sz w:val="20"/>
                <w:szCs w:val="20"/>
              </w:rPr>
            </w:pPr>
          </w:p>
        </w:tc>
      </w:tr>
      <w:tr w:rsidR="007A529A" w14:paraId="2EFCCC89" w14:textId="77777777" w:rsidTr="00FA2750">
        <w:trPr>
          <w:trHeight w:val="650"/>
        </w:trPr>
        <w:tc>
          <w:tcPr>
            <w:tcW w:w="11340" w:type="dxa"/>
            <w:gridSpan w:val="2"/>
          </w:tcPr>
          <w:p w14:paraId="19ED27E5"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0291D09D" w14:textId="6011C222" w:rsidR="007A529A" w:rsidRPr="00934997" w:rsidRDefault="009000F0">
            <w:pPr>
              <w:rPr>
                <w:rFonts w:ascii="Arial" w:hAnsi="Arial" w:cs="Arial"/>
                <w:bCs/>
                <w:sz w:val="20"/>
                <w:szCs w:val="20"/>
              </w:rPr>
            </w:pPr>
            <w:r>
              <w:rPr>
                <w:rFonts w:ascii="Arial" w:hAnsi="Arial" w:cs="Arial"/>
                <w:bCs/>
                <w:sz w:val="20"/>
                <w:szCs w:val="20"/>
              </w:rPr>
              <w:t>Use the sheet to carry out the cardio exercises. Do each exercise for 30 seconds and repeat twice. Remember to take a rest when you need it.</w:t>
            </w:r>
          </w:p>
        </w:tc>
      </w:tr>
      <w:tr w:rsidR="007A529A" w14:paraId="2F2EC97E" w14:textId="77777777" w:rsidTr="00FA2750">
        <w:trPr>
          <w:trHeight w:val="988"/>
        </w:trPr>
        <w:tc>
          <w:tcPr>
            <w:tcW w:w="11340" w:type="dxa"/>
            <w:gridSpan w:val="2"/>
          </w:tcPr>
          <w:p w14:paraId="333F71C6"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035FE3A0" w14:textId="75692681" w:rsidR="007A529A" w:rsidRPr="00293B31" w:rsidRDefault="00F15BB9" w:rsidP="00DA7551">
            <w:pPr>
              <w:rPr>
                <w:rFonts w:ascii="Arial" w:hAnsi="Arial" w:cs="Arial"/>
                <w:sz w:val="20"/>
                <w:szCs w:val="20"/>
              </w:rPr>
            </w:pPr>
            <w:r w:rsidRPr="00F15BB9">
              <w:rPr>
                <w:rFonts w:ascii="Arial" w:hAnsi="Arial" w:cs="Arial"/>
                <w:sz w:val="20"/>
                <w:szCs w:val="20"/>
              </w:rPr>
              <w:t xml:space="preserve">Learning </w:t>
            </w:r>
            <w:r w:rsidR="00BF39B8">
              <w:rPr>
                <w:rFonts w:ascii="Arial" w:hAnsi="Arial" w:cs="Arial"/>
                <w:sz w:val="20"/>
                <w:szCs w:val="20"/>
              </w:rPr>
              <w:t>I</w:t>
            </w:r>
            <w:r w:rsidRPr="00F15BB9">
              <w:rPr>
                <w:rFonts w:ascii="Arial" w:hAnsi="Arial" w:cs="Arial"/>
                <w:sz w:val="20"/>
                <w:szCs w:val="20"/>
              </w:rPr>
              <w:t>ntention –</w:t>
            </w:r>
            <w:r w:rsidR="001D3401">
              <w:rPr>
                <w:rFonts w:ascii="Arial" w:hAnsi="Arial" w:cs="Arial"/>
                <w:sz w:val="20"/>
                <w:szCs w:val="20"/>
              </w:rPr>
              <w:t xml:space="preserve"> </w:t>
            </w:r>
            <w:r w:rsidR="001D3401" w:rsidRPr="00293B31">
              <w:rPr>
                <w:rFonts w:ascii="Arial" w:hAnsi="Arial" w:cs="Arial"/>
                <w:sz w:val="20"/>
                <w:szCs w:val="20"/>
                <w:u w:val="single"/>
              </w:rPr>
              <w:t>Evaluate others’ writing to proofread, edit and revise</w:t>
            </w:r>
            <w:r w:rsidR="001D3401" w:rsidRPr="00293B31">
              <w:rPr>
                <w:rFonts w:ascii="Arial" w:hAnsi="Arial" w:cs="Arial"/>
                <w:sz w:val="20"/>
                <w:szCs w:val="20"/>
              </w:rPr>
              <w:t>.</w:t>
            </w:r>
          </w:p>
          <w:p w14:paraId="0172E102" w14:textId="36C396AA" w:rsidR="001D3401" w:rsidRPr="00934997" w:rsidRDefault="001D3401" w:rsidP="00DA7551">
            <w:pPr>
              <w:rPr>
                <w:rFonts w:ascii="Arial" w:hAnsi="Arial" w:cs="Arial"/>
                <w:sz w:val="20"/>
                <w:szCs w:val="20"/>
              </w:rPr>
            </w:pPr>
            <w:r w:rsidRPr="00293B31">
              <w:rPr>
                <w:rFonts w:ascii="Arial" w:hAnsi="Arial" w:cs="Arial"/>
                <w:sz w:val="20"/>
                <w:szCs w:val="18"/>
              </w:rPr>
              <w:t>Use what you know about debate writing and what should be included to edit the paragraph ion your learning pack to improve the writing.</w:t>
            </w:r>
            <w:r w:rsidRPr="00293B31">
              <w:rPr>
                <w:rFonts w:cs="Arial"/>
                <w:sz w:val="20"/>
                <w:szCs w:val="18"/>
              </w:rPr>
              <w:t xml:space="preserve"> </w:t>
            </w:r>
          </w:p>
        </w:tc>
      </w:tr>
      <w:tr w:rsidR="007A529A" w14:paraId="18BAC9EE" w14:textId="77777777" w:rsidTr="00E5699F">
        <w:trPr>
          <w:trHeight w:val="704"/>
        </w:trPr>
        <w:tc>
          <w:tcPr>
            <w:tcW w:w="11340" w:type="dxa"/>
            <w:gridSpan w:val="2"/>
            <w:shd w:val="clear" w:color="auto" w:fill="auto"/>
          </w:tcPr>
          <w:p w14:paraId="2B185693" w14:textId="77777777" w:rsidR="0042363F" w:rsidRDefault="007A529A" w:rsidP="0042363F">
            <w:pPr>
              <w:rPr>
                <w:rFonts w:ascii="Arial" w:hAnsi="Arial" w:cs="Arial"/>
                <w:b/>
                <w:sz w:val="20"/>
                <w:szCs w:val="20"/>
              </w:rPr>
            </w:pPr>
            <w:r w:rsidRPr="00F15BB9">
              <w:rPr>
                <w:rFonts w:ascii="Arial" w:hAnsi="Arial" w:cs="Arial"/>
                <w:b/>
                <w:sz w:val="20"/>
                <w:szCs w:val="20"/>
              </w:rPr>
              <w:t>Maths</w:t>
            </w:r>
          </w:p>
          <w:p w14:paraId="0F792855" w14:textId="5B936FE3" w:rsidR="00F15BB9" w:rsidRDefault="0042363F" w:rsidP="00DA7551">
            <w:pPr>
              <w:rPr>
                <w:rFonts w:ascii="Arial" w:hAnsi="Arial" w:cs="Arial"/>
                <w:sz w:val="20"/>
                <w:szCs w:val="20"/>
                <w:u w:val="single"/>
              </w:rPr>
            </w:pPr>
            <w:r>
              <w:rPr>
                <w:rFonts w:ascii="Arial" w:hAnsi="Arial" w:cs="Arial"/>
                <w:sz w:val="20"/>
                <w:szCs w:val="20"/>
              </w:rPr>
              <w:t>L</w:t>
            </w:r>
            <w:r w:rsidR="00F15BB9" w:rsidRPr="00F15BB9">
              <w:rPr>
                <w:rFonts w:ascii="Arial" w:hAnsi="Arial" w:cs="Arial"/>
                <w:sz w:val="20"/>
                <w:szCs w:val="20"/>
              </w:rPr>
              <w:t xml:space="preserve">earning </w:t>
            </w:r>
            <w:r w:rsidR="00BF39B8">
              <w:rPr>
                <w:rFonts w:ascii="Arial" w:hAnsi="Arial" w:cs="Arial"/>
                <w:sz w:val="20"/>
                <w:szCs w:val="20"/>
              </w:rPr>
              <w:t>I</w:t>
            </w:r>
            <w:r w:rsidR="00F15BB9" w:rsidRPr="00F15BB9">
              <w:rPr>
                <w:rFonts w:ascii="Arial" w:hAnsi="Arial" w:cs="Arial"/>
                <w:sz w:val="20"/>
                <w:szCs w:val="20"/>
              </w:rPr>
              <w:t>ntention –</w:t>
            </w:r>
            <w:r w:rsidR="001D3401">
              <w:rPr>
                <w:rFonts w:ascii="Arial" w:hAnsi="Arial" w:cs="Arial"/>
                <w:sz w:val="20"/>
                <w:szCs w:val="20"/>
              </w:rPr>
              <w:t xml:space="preserve"> </w:t>
            </w:r>
            <w:r w:rsidR="001D3401" w:rsidRPr="001D3401">
              <w:rPr>
                <w:rFonts w:ascii="Arial" w:hAnsi="Arial" w:cs="Arial"/>
                <w:sz w:val="20"/>
                <w:szCs w:val="20"/>
                <w:u w:val="single"/>
              </w:rPr>
              <w:t>Multiply and divide decimal numbers by whole numbers to solve problems</w:t>
            </w:r>
            <w:r w:rsidR="001D3401">
              <w:rPr>
                <w:rFonts w:ascii="Arial" w:hAnsi="Arial" w:cs="Arial"/>
                <w:sz w:val="20"/>
                <w:szCs w:val="20"/>
                <w:u w:val="single"/>
              </w:rPr>
              <w:t>.</w:t>
            </w:r>
          </w:p>
          <w:p w14:paraId="47AED1FE" w14:textId="2DAC907E" w:rsidR="001D3401" w:rsidRPr="001D3401" w:rsidRDefault="001D3401" w:rsidP="00DA7551">
            <w:pPr>
              <w:rPr>
                <w:rFonts w:ascii="Arial" w:hAnsi="Arial" w:cs="Arial"/>
                <w:bCs/>
                <w:sz w:val="20"/>
                <w:szCs w:val="20"/>
              </w:rPr>
            </w:pPr>
            <w:r>
              <w:rPr>
                <w:rFonts w:ascii="Arial" w:hAnsi="Arial" w:cs="Arial"/>
                <w:bCs/>
                <w:sz w:val="20"/>
                <w:szCs w:val="20"/>
              </w:rPr>
              <w:t xml:space="preserve">Use your understanding of multiplying and dividing decimal numbers </w:t>
            </w:r>
            <w:r w:rsidR="003E5CB2">
              <w:rPr>
                <w:rFonts w:ascii="Arial" w:hAnsi="Arial" w:cs="Arial"/>
                <w:bCs/>
                <w:sz w:val="20"/>
                <w:szCs w:val="20"/>
              </w:rPr>
              <w:t xml:space="preserve">by a whole number to solve the problems in the learning pack. Remember to use short multiplication and short division to help you. </w:t>
            </w:r>
          </w:p>
        </w:tc>
      </w:tr>
      <w:tr w:rsidR="007A529A" w14:paraId="24A67EE5" w14:textId="77777777" w:rsidTr="00BF39B8">
        <w:trPr>
          <w:trHeight w:val="1016"/>
        </w:trPr>
        <w:tc>
          <w:tcPr>
            <w:tcW w:w="11340" w:type="dxa"/>
            <w:gridSpan w:val="2"/>
          </w:tcPr>
          <w:p w14:paraId="09543437" w14:textId="4AE42C8F" w:rsidR="00BF39B8" w:rsidRDefault="004959F2" w:rsidP="007A529A">
            <w:pPr>
              <w:rPr>
                <w:rFonts w:ascii="Arial" w:hAnsi="Arial" w:cs="Arial"/>
                <w:b/>
                <w:bCs/>
                <w:sz w:val="20"/>
                <w:szCs w:val="20"/>
              </w:rPr>
            </w:pPr>
            <w:r>
              <w:rPr>
                <w:rFonts w:ascii="Arial" w:hAnsi="Arial" w:cs="Arial"/>
                <w:b/>
                <w:bCs/>
                <w:sz w:val="20"/>
                <w:szCs w:val="20"/>
              </w:rPr>
              <w:t>History</w:t>
            </w:r>
          </w:p>
          <w:p w14:paraId="31E5FCA2" w14:textId="7B380536" w:rsidR="0042363F" w:rsidRDefault="00BF39B8" w:rsidP="00DA7551">
            <w:pPr>
              <w:rPr>
                <w:rFonts w:ascii="Arial" w:hAnsi="Arial" w:cs="Arial"/>
                <w:sz w:val="20"/>
                <w:szCs w:val="20"/>
              </w:rPr>
            </w:pPr>
            <w:r>
              <w:rPr>
                <w:rFonts w:ascii="Arial" w:hAnsi="Arial" w:cs="Arial"/>
                <w:sz w:val="20"/>
                <w:szCs w:val="20"/>
              </w:rPr>
              <w:t>Learning Intention –</w:t>
            </w:r>
            <w:r w:rsidR="00C45C20" w:rsidRPr="00C45C20">
              <w:rPr>
                <w:rFonts w:ascii="Arial" w:hAnsi="Arial" w:cs="Arial"/>
                <w:sz w:val="20"/>
                <w:szCs w:val="20"/>
                <w:u w:val="single"/>
              </w:rPr>
              <w:t>Discuss and explore how place names determine the spread of Viking settlements.</w:t>
            </w:r>
            <w:r w:rsidR="009000F0">
              <w:rPr>
                <w:rFonts w:ascii="Arial" w:hAnsi="Arial" w:cs="Arial"/>
                <w:sz w:val="20"/>
                <w:szCs w:val="20"/>
              </w:rPr>
              <w:t xml:space="preserve"> </w:t>
            </w:r>
          </w:p>
          <w:p w14:paraId="2F2CF050" w14:textId="45F246C7" w:rsidR="00012FBD" w:rsidRDefault="00012FBD" w:rsidP="00DA7551">
            <w:pPr>
              <w:rPr>
                <w:rFonts w:ascii="Arial" w:hAnsi="Arial" w:cs="Arial"/>
                <w:sz w:val="20"/>
                <w:szCs w:val="20"/>
              </w:rPr>
            </w:pPr>
            <w:r>
              <w:rPr>
                <w:rFonts w:ascii="Arial" w:hAnsi="Arial" w:cs="Arial"/>
                <w:sz w:val="20"/>
                <w:szCs w:val="20"/>
              </w:rPr>
              <w:t>Use the PowerPoint and map to find and write down the places that have Viking place names and write what you notice about these places, e.g. they are all placed in the same area on the map.</w:t>
            </w:r>
          </w:p>
          <w:p w14:paraId="44B66752" w14:textId="5DC38C30" w:rsidR="00C45C20" w:rsidRPr="0042363F" w:rsidRDefault="00C45C20" w:rsidP="00DA7551">
            <w:pPr>
              <w:rPr>
                <w:rFonts w:ascii="Arial" w:hAnsi="Arial" w:cs="Arial"/>
                <w:sz w:val="20"/>
                <w:szCs w:val="20"/>
              </w:rPr>
            </w:pPr>
          </w:p>
        </w:tc>
      </w:tr>
      <w:tr w:rsidR="007A529A" w14:paraId="21DB1B6E" w14:textId="77777777" w:rsidTr="00803F64">
        <w:trPr>
          <w:trHeight w:val="2305"/>
        </w:trPr>
        <w:tc>
          <w:tcPr>
            <w:tcW w:w="5670" w:type="dxa"/>
          </w:tcPr>
          <w:p w14:paraId="225EE352"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4CC0B93E" w14:textId="3A0862B7" w:rsidR="004B2FF2" w:rsidRDefault="00F15BB9" w:rsidP="00DA7551">
            <w:pPr>
              <w:rPr>
                <w:rFonts w:ascii="Arial" w:hAnsi="Arial" w:cs="Arial"/>
                <w:sz w:val="20"/>
                <w:szCs w:val="20"/>
              </w:rPr>
            </w:pPr>
            <w:r w:rsidRPr="00F15BB9">
              <w:rPr>
                <w:rFonts w:ascii="Arial" w:hAnsi="Arial" w:cs="Arial"/>
                <w:sz w:val="20"/>
                <w:szCs w:val="20"/>
              </w:rPr>
              <w:t>Learning intention</w:t>
            </w:r>
            <w:r w:rsidR="008735B2" w:rsidRPr="008735B2">
              <w:rPr>
                <w:rFonts w:ascii="Arial" w:hAnsi="Arial" w:cs="Arial"/>
                <w:sz w:val="20"/>
                <w:szCs w:val="20"/>
              </w:rPr>
              <w:t xml:space="preserve">– </w:t>
            </w:r>
            <w:r w:rsidR="004959F2" w:rsidRPr="00A928C1">
              <w:rPr>
                <w:rFonts w:ascii="Arial" w:hAnsi="Arial" w:cs="Arial"/>
                <w:sz w:val="20"/>
                <w:szCs w:val="20"/>
                <w:u w:val="single"/>
              </w:rPr>
              <w:t>Retrieve and infer information from a text.</w:t>
            </w:r>
          </w:p>
          <w:p w14:paraId="6EBFC6B1" w14:textId="4E3667B1" w:rsidR="004959F2" w:rsidRDefault="004959F2" w:rsidP="00DA7551">
            <w:pPr>
              <w:rPr>
                <w:rFonts w:ascii="Arial" w:hAnsi="Arial" w:cs="Arial"/>
                <w:sz w:val="20"/>
                <w:szCs w:val="20"/>
              </w:rPr>
            </w:pPr>
          </w:p>
          <w:p w14:paraId="1834C0A7" w14:textId="75EB2887" w:rsidR="004959F2" w:rsidRPr="004B2FF2" w:rsidRDefault="004959F2" w:rsidP="00DA7551">
            <w:pPr>
              <w:rPr>
                <w:rFonts w:ascii="Arial" w:hAnsi="Arial" w:cs="Arial"/>
                <w:sz w:val="20"/>
                <w:szCs w:val="20"/>
              </w:rPr>
            </w:pPr>
            <w:r>
              <w:rPr>
                <w:rFonts w:ascii="Arial" w:hAnsi="Arial" w:cs="Arial"/>
                <w:sz w:val="20"/>
                <w:szCs w:val="20"/>
              </w:rPr>
              <w:t xml:space="preserve">Read the extract </w:t>
            </w:r>
            <w:r w:rsidR="00F904FA">
              <w:rPr>
                <w:rFonts w:ascii="Arial" w:hAnsi="Arial" w:cs="Arial"/>
                <w:sz w:val="20"/>
                <w:szCs w:val="20"/>
              </w:rPr>
              <w:t xml:space="preserve">‘We see everything’ </w:t>
            </w:r>
            <w:r>
              <w:rPr>
                <w:rFonts w:ascii="Arial" w:hAnsi="Arial" w:cs="Arial"/>
                <w:sz w:val="20"/>
                <w:szCs w:val="20"/>
              </w:rPr>
              <w:t xml:space="preserve">and answer the questions based on retrieval, </w:t>
            </w:r>
            <w:r w:rsidR="00E4097C">
              <w:rPr>
                <w:rFonts w:ascii="Arial" w:hAnsi="Arial" w:cs="Arial"/>
                <w:sz w:val="20"/>
                <w:szCs w:val="20"/>
              </w:rPr>
              <w:t>inference,</w:t>
            </w:r>
            <w:r>
              <w:rPr>
                <w:rFonts w:ascii="Arial" w:hAnsi="Arial" w:cs="Arial"/>
                <w:sz w:val="20"/>
                <w:szCs w:val="20"/>
              </w:rPr>
              <w:t xml:space="preserve"> and </w:t>
            </w:r>
            <w:r w:rsidR="00F904FA">
              <w:rPr>
                <w:rFonts w:ascii="Arial" w:hAnsi="Arial" w:cs="Arial"/>
                <w:sz w:val="20"/>
                <w:szCs w:val="20"/>
              </w:rPr>
              <w:t>authors c</w:t>
            </w:r>
            <w:bookmarkStart w:id="0" w:name="_GoBack"/>
            <w:bookmarkEnd w:id="0"/>
            <w:r w:rsidR="00F904FA">
              <w:rPr>
                <w:rFonts w:ascii="Arial" w:hAnsi="Arial" w:cs="Arial"/>
                <w:sz w:val="20"/>
                <w:szCs w:val="20"/>
              </w:rPr>
              <w:t>hoice of language.</w:t>
            </w:r>
          </w:p>
          <w:p w14:paraId="5C60DBA6" w14:textId="77777777" w:rsidR="007A529A" w:rsidRPr="008735B2" w:rsidRDefault="007A529A">
            <w:pPr>
              <w:rPr>
                <w:rFonts w:ascii="Arial" w:hAnsi="Arial" w:cs="Arial"/>
                <w:sz w:val="20"/>
                <w:szCs w:val="20"/>
                <w:u w:val="single"/>
              </w:rPr>
            </w:pPr>
          </w:p>
          <w:p w14:paraId="0AD759B5" w14:textId="77777777" w:rsidR="007A529A" w:rsidRPr="007A529A" w:rsidRDefault="007A529A">
            <w:pPr>
              <w:rPr>
                <w:rFonts w:ascii="Times New Roman" w:hAnsi="Times New Roman" w:cs="Times New Roman"/>
                <w:sz w:val="20"/>
                <w:szCs w:val="20"/>
              </w:rPr>
            </w:pPr>
          </w:p>
        </w:tc>
        <w:tc>
          <w:tcPr>
            <w:tcW w:w="5670" w:type="dxa"/>
          </w:tcPr>
          <w:p w14:paraId="671F2F67" w14:textId="77C0E778" w:rsidR="00F15BB9" w:rsidRDefault="00F15BB9" w:rsidP="007A529A">
            <w:pPr>
              <w:rPr>
                <w:rFonts w:ascii="Arial" w:hAnsi="Arial" w:cs="Arial"/>
                <w:b/>
                <w:bCs/>
                <w:sz w:val="20"/>
                <w:szCs w:val="20"/>
              </w:rPr>
            </w:pPr>
            <w:r w:rsidRPr="00F15BB9">
              <w:rPr>
                <w:rFonts w:ascii="Arial" w:hAnsi="Arial" w:cs="Arial"/>
                <w:b/>
                <w:bCs/>
                <w:sz w:val="20"/>
                <w:szCs w:val="20"/>
              </w:rPr>
              <w:t>Spelling</w:t>
            </w:r>
          </w:p>
          <w:p w14:paraId="4BDB0463" w14:textId="77777777" w:rsidR="000A25B7" w:rsidRPr="000A25B7" w:rsidRDefault="000A25B7" w:rsidP="000A25B7">
            <w:pPr>
              <w:rPr>
                <w:rFonts w:ascii="Arial" w:hAnsi="Arial" w:cs="Arial"/>
                <w:sz w:val="20"/>
                <w:szCs w:val="20"/>
                <w:u w:val="single"/>
              </w:rPr>
            </w:pPr>
            <w:r w:rsidRPr="000A25B7">
              <w:rPr>
                <w:rFonts w:ascii="Arial" w:hAnsi="Arial" w:cs="Arial"/>
                <w:sz w:val="20"/>
                <w:szCs w:val="20"/>
              </w:rPr>
              <w:t xml:space="preserve">Learning intention – </w:t>
            </w:r>
            <w:r w:rsidRPr="000A25B7">
              <w:rPr>
                <w:rFonts w:ascii="Arial" w:hAnsi="Arial" w:cs="Arial"/>
                <w:sz w:val="20"/>
                <w:szCs w:val="20"/>
                <w:u w:val="single"/>
              </w:rPr>
              <w:t>Spelling words using suffixes -ate, -ise and -ify</w:t>
            </w:r>
          </w:p>
          <w:p w14:paraId="14D95233" w14:textId="597ECC29" w:rsidR="00DA7551" w:rsidRDefault="00DA7551" w:rsidP="007A529A">
            <w:pPr>
              <w:rPr>
                <w:rFonts w:ascii="Arial" w:hAnsi="Arial" w:cs="Arial"/>
                <w:sz w:val="20"/>
                <w:szCs w:val="20"/>
              </w:rPr>
            </w:pPr>
          </w:p>
          <w:p w14:paraId="706B2A51" w14:textId="6E5F3545" w:rsidR="00E4097C" w:rsidRDefault="000A25B7" w:rsidP="007A529A">
            <w:pPr>
              <w:rPr>
                <w:rFonts w:ascii="Arial" w:hAnsi="Arial" w:cs="Arial"/>
                <w:sz w:val="20"/>
                <w:szCs w:val="20"/>
              </w:rPr>
            </w:pPr>
            <w:r>
              <w:rPr>
                <w:rFonts w:ascii="Arial" w:hAnsi="Arial" w:cs="Arial"/>
                <w:sz w:val="20"/>
                <w:szCs w:val="20"/>
              </w:rPr>
              <w:t>Use your knowledge of suffixes to complete the spelling tasks in your learning pack.</w:t>
            </w:r>
          </w:p>
          <w:p w14:paraId="2C0F0CCE" w14:textId="77777777" w:rsidR="00FF4E90" w:rsidRDefault="00FF4E90" w:rsidP="007A529A">
            <w:pPr>
              <w:rPr>
                <w:rFonts w:ascii="Arial" w:hAnsi="Arial" w:cs="Arial"/>
                <w:sz w:val="20"/>
                <w:szCs w:val="20"/>
              </w:rPr>
            </w:pPr>
          </w:p>
          <w:p w14:paraId="02992589" w14:textId="326A694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841B5C3" w14:textId="77777777" w:rsidR="007A529A" w:rsidRPr="007A529A" w:rsidRDefault="00A928C1"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1BE6CE24"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007EEC76" w14:textId="77777777" w:rsidR="007A529A" w:rsidRPr="007A529A" w:rsidRDefault="00A928C1"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04212E2" w14:textId="77777777" w:rsidR="007A529A" w:rsidRPr="007A529A" w:rsidRDefault="007A529A">
            <w:pPr>
              <w:rPr>
                <w:rFonts w:ascii="Times New Roman" w:hAnsi="Times New Roman" w:cs="Times New Roman"/>
                <w:sz w:val="20"/>
                <w:szCs w:val="20"/>
              </w:rPr>
            </w:pPr>
          </w:p>
        </w:tc>
      </w:tr>
    </w:tbl>
    <w:p w14:paraId="6DB81A32" w14:textId="77777777" w:rsidR="007A529A" w:rsidRPr="00194A4E" w:rsidRDefault="007A529A">
      <w:pPr>
        <w:rPr>
          <w:rFonts w:ascii="Times New Roman" w:hAnsi="Times New Roman" w:cs="Times New Roman"/>
        </w:rPr>
      </w:pPr>
    </w:p>
    <w:sectPr w:rsidR="007A529A" w:rsidRPr="00194A4E" w:rsidSect="00FA2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F69E3" w14:textId="77777777" w:rsidR="00B25B68" w:rsidRDefault="00B25B68" w:rsidP="007A529A">
      <w:pPr>
        <w:spacing w:after="0" w:line="240" w:lineRule="auto"/>
      </w:pPr>
      <w:r>
        <w:separator/>
      </w:r>
    </w:p>
  </w:endnote>
  <w:endnote w:type="continuationSeparator" w:id="0">
    <w:p w14:paraId="31B840F4" w14:textId="77777777" w:rsidR="00B25B68" w:rsidRDefault="00B25B6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64B84" w14:textId="77777777" w:rsidR="00B25B68" w:rsidRDefault="00B25B68" w:rsidP="007A529A">
      <w:pPr>
        <w:spacing w:after="0" w:line="240" w:lineRule="auto"/>
      </w:pPr>
      <w:r>
        <w:separator/>
      </w:r>
    </w:p>
  </w:footnote>
  <w:footnote w:type="continuationSeparator" w:id="0">
    <w:p w14:paraId="266AA8EA" w14:textId="77777777" w:rsidR="00B25B68" w:rsidRDefault="00B25B68"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2FBD"/>
    <w:rsid w:val="000A25B7"/>
    <w:rsid w:val="000A6A9C"/>
    <w:rsid w:val="00171626"/>
    <w:rsid w:val="00194A4E"/>
    <w:rsid w:val="001B0C14"/>
    <w:rsid w:val="001B1DC9"/>
    <w:rsid w:val="001D3401"/>
    <w:rsid w:val="00217639"/>
    <w:rsid w:val="00227654"/>
    <w:rsid w:val="00293B31"/>
    <w:rsid w:val="00330A79"/>
    <w:rsid w:val="00363586"/>
    <w:rsid w:val="003A792C"/>
    <w:rsid w:val="003E5CB2"/>
    <w:rsid w:val="0042363F"/>
    <w:rsid w:val="00485081"/>
    <w:rsid w:val="004959F2"/>
    <w:rsid w:val="004A5136"/>
    <w:rsid w:val="004B2FF2"/>
    <w:rsid w:val="005467CE"/>
    <w:rsid w:val="005F24E1"/>
    <w:rsid w:val="0062277D"/>
    <w:rsid w:val="006D62EF"/>
    <w:rsid w:val="0073699D"/>
    <w:rsid w:val="007A529A"/>
    <w:rsid w:val="007E129B"/>
    <w:rsid w:val="00803F64"/>
    <w:rsid w:val="00816570"/>
    <w:rsid w:val="00845670"/>
    <w:rsid w:val="008735B2"/>
    <w:rsid w:val="009000F0"/>
    <w:rsid w:val="00934997"/>
    <w:rsid w:val="00996CEF"/>
    <w:rsid w:val="009B47C2"/>
    <w:rsid w:val="009F4C79"/>
    <w:rsid w:val="00A741C8"/>
    <w:rsid w:val="00A928C1"/>
    <w:rsid w:val="00AA7796"/>
    <w:rsid w:val="00AB18AB"/>
    <w:rsid w:val="00B25B68"/>
    <w:rsid w:val="00B27AB1"/>
    <w:rsid w:val="00B40550"/>
    <w:rsid w:val="00BF39B8"/>
    <w:rsid w:val="00C45C20"/>
    <w:rsid w:val="00CA2EA4"/>
    <w:rsid w:val="00D27CC0"/>
    <w:rsid w:val="00DA7551"/>
    <w:rsid w:val="00E4097C"/>
    <w:rsid w:val="00E5699F"/>
    <w:rsid w:val="00E853FF"/>
    <w:rsid w:val="00EA56E7"/>
    <w:rsid w:val="00EA5F77"/>
    <w:rsid w:val="00EB0F48"/>
    <w:rsid w:val="00EB4265"/>
    <w:rsid w:val="00F15BB9"/>
    <w:rsid w:val="00F904FA"/>
    <w:rsid w:val="00F969D1"/>
    <w:rsid w:val="00FA2750"/>
    <w:rsid w:val="00FF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1C19C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13</cp:revision>
  <cp:lastPrinted>2021-01-12T09:34:00Z</cp:lastPrinted>
  <dcterms:created xsi:type="dcterms:W3CDTF">2021-02-10T10:11:00Z</dcterms:created>
  <dcterms:modified xsi:type="dcterms:W3CDTF">2021-03-02T15:00:00Z</dcterms:modified>
</cp:coreProperties>
</file>