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DA6031">
        <w:trPr>
          <w:trHeight w:val="557"/>
        </w:trPr>
        <w:tc>
          <w:tcPr>
            <w:tcW w:w="9016" w:type="dxa"/>
            <w:gridSpan w:val="2"/>
          </w:tcPr>
          <w:p w14:paraId="6A9FE2DA" w14:textId="3820F228" w:rsidR="00996CEF" w:rsidRPr="003B6E10" w:rsidRDefault="00EA56E7" w:rsidP="003B6E10">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D57225">
              <w:rPr>
                <w:rFonts w:ascii="Arial" w:hAnsi="Arial" w:cs="Arial"/>
                <w:b/>
                <w:sz w:val="40"/>
                <w:szCs w:val="40"/>
              </w:rPr>
              <w:t>24</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tc>
      </w:tr>
      <w:tr w:rsidR="007A529A" w14:paraId="6B51927A" w14:textId="77777777" w:rsidTr="0005509E">
        <w:tc>
          <w:tcPr>
            <w:tcW w:w="9016" w:type="dxa"/>
            <w:gridSpan w:val="2"/>
          </w:tcPr>
          <w:p w14:paraId="1F6103C9" w14:textId="1E600FBA" w:rsidR="007A529A" w:rsidRDefault="007A529A">
            <w:pPr>
              <w:rPr>
                <w:rFonts w:ascii="Arial" w:hAnsi="Arial" w:cs="Arial"/>
                <w:b/>
                <w:sz w:val="20"/>
                <w:szCs w:val="20"/>
              </w:rPr>
            </w:pPr>
            <w:r w:rsidRPr="007A529A">
              <w:rPr>
                <w:rFonts w:ascii="Arial" w:hAnsi="Arial" w:cs="Arial"/>
                <w:b/>
                <w:sz w:val="20"/>
                <w:szCs w:val="20"/>
              </w:rPr>
              <w:t xml:space="preserve">Exercise </w:t>
            </w:r>
          </w:p>
          <w:p w14:paraId="727A07CC" w14:textId="66481122" w:rsidR="00D57225" w:rsidRDefault="00D57225">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363BE89E" wp14:editId="72B7CEF4">
                  <wp:simplePos x="0" y="0"/>
                  <wp:positionH relativeFrom="column">
                    <wp:posOffset>-5080</wp:posOffset>
                  </wp:positionH>
                  <wp:positionV relativeFrom="paragraph">
                    <wp:posOffset>41275</wp:posOffset>
                  </wp:positionV>
                  <wp:extent cx="1857375" cy="628650"/>
                  <wp:effectExtent l="0" t="0" r="9525" b="0"/>
                  <wp:wrapThrough wrapText="bothSides">
                    <wp:wrapPolygon edited="0">
                      <wp:start x="0" y="0"/>
                      <wp:lineTo x="0" y="20945"/>
                      <wp:lineTo x="21489" y="20945"/>
                      <wp:lineTo x="21489" y="0"/>
                      <wp:lineTo x="0" y="0"/>
                    </wp:wrapPolygon>
                  </wp:wrapThrough>
                  <wp:docPr id="2" name="Picture 2" descr="Static vs. Dynamic Stretching | RISE Physical Therapy"/>
                  <wp:cNvGraphicFramePr/>
                  <a:graphic xmlns:a="http://schemas.openxmlformats.org/drawingml/2006/main">
                    <a:graphicData uri="http://schemas.openxmlformats.org/drawingml/2006/picture">
                      <pic:pic xmlns:pic="http://schemas.openxmlformats.org/drawingml/2006/picture">
                        <pic:nvPicPr>
                          <pic:cNvPr id="2" name="Picture 2" descr="Static vs. Dynamic Stretching | RISE Physical Therapy"/>
                          <pic:cNvPicPr/>
                        </pic:nvPicPr>
                        <pic:blipFill rotWithShape="1">
                          <a:blip r:embed="rId7" cstate="print">
                            <a:extLst>
                              <a:ext uri="{28A0092B-C50C-407E-A947-70E740481C1C}">
                                <a14:useLocalDpi xmlns:a14="http://schemas.microsoft.com/office/drawing/2010/main" val="0"/>
                              </a:ext>
                            </a:extLst>
                          </a:blip>
                          <a:srcRect l="6790" t="4601" r="6028" b="37055"/>
                          <a:stretch/>
                        </pic:blipFill>
                        <pic:spPr bwMode="auto">
                          <a:xfrm>
                            <a:off x="0" y="0"/>
                            <a:ext cx="185737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E85A42" w14:textId="77777777" w:rsidR="00D57225" w:rsidRPr="000B54E1" w:rsidRDefault="00D57225" w:rsidP="00D57225">
            <w:pPr>
              <w:rPr>
                <w:rFonts w:ascii="Times New Roman" w:hAnsi="Times New Roman"/>
                <w:sz w:val="24"/>
              </w:rPr>
            </w:pPr>
            <w:r w:rsidRPr="000B54E1">
              <w:rPr>
                <w:rFonts w:ascii="Arial" w:hAnsi="Arial" w:cs="Arial"/>
                <w:bCs/>
                <w:sz w:val="20"/>
                <w:szCs w:val="20"/>
              </w:rPr>
              <w:t>Here are 4 more stretches and balances for you to try. You are going to do each stretch 3 times.</w:t>
            </w:r>
          </w:p>
          <w:p w14:paraId="315842E6" w14:textId="77777777" w:rsidR="00D57225" w:rsidRPr="000B54E1" w:rsidRDefault="00D57225" w:rsidP="00D57225">
            <w:pPr>
              <w:rPr>
                <w:rFonts w:ascii="Arial" w:hAnsi="Arial" w:cs="Arial"/>
                <w:bCs/>
                <w:sz w:val="20"/>
                <w:szCs w:val="20"/>
              </w:rPr>
            </w:pPr>
          </w:p>
          <w:p w14:paraId="64589FA2" w14:textId="77777777" w:rsidR="00D57225" w:rsidRPr="000B54E1" w:rsidRDefault="00D57225" w:rsidP="00D57225">
            <w:pPr>
              <w:rPr>
                <w:rFonts w:ascii="Arial" w:hAnsi="Arial" w:cs="Arial"/>
                <w:bCs/>
                <w:sz w:val="20"/>
                <w:szCs w:val="20"/>
              </w:rPr>
            </w:pPr>
            <w:r w:rsidRPr="000B54E1">
              <w:rPr>
                <w:rFonts w:ascii="Arial" w:hAnsi="Arial" w:cs="Arial"/>
                <w:bCs/>
                <w:sz w:val="20"/>
                <w:szCs w:val="20"/>
              </w:rPr>
              <w:t xml:space="preserve">After each try, have a short rest. The next time you do </w:t>
            </w:r>
          </w:p>
          <w:p w14:paraId="4E1EC41A" w14:textId="0D560678" w:rsidR="00D57225" w:rsidRDefault="00D57225" w:rsidP="00D57225">
            <w:pPr>
              <w:rPr>
                <w:rFonts w:ascii="Arial" w:hAnsi="Arial" w:cs="Arial"/>
                <w:bCs/>
                <w:sz w:val="20"/>
                <w:szCs w:val="20"/>
              </w:rPr>
            </w:pPr>
            <w:r w:rsidRPr="000B54E1">
              <w:rPr>
                <w:rFonts w:ascii="Arial" w:hAnsi="Arial" w:cs="Arial"/>
                <w:bCs/>
                <w:sz w:val="20"/>
                <w:szCs w:val="20"/>
              </w:rPr>
              <w:t xml:space="preserve">                                                       the stretch you should be able to stretch even further</w:t>
            </w:r>
            <w:r w:rsidR="00DA6031">
              <w:rPr>
                <w:rFonts w:ascii="Arial" w:hAnsi="Arial" w:cs="Arial"/>
                <w:bCs/>
                <w:sz w:val="20"/>
                <w:szCs w:val="20"/>
              </w:rPr>
              <w:t>.</w:t>
            </w:r>
          </w:p>
          <w:p w14:paraId="16C6FFD7" w14:textId="18108DDB" w:rsidR="00DA6031" w:rsidRPr="00DA6031" w:rsidRDefault="00DA6031" w:rsidP="00D57225">
            <w:pPr>
              <w:rPr>
                <w:rFonts w:ascii="Arial" w:hAnsi="Arial" w:cs="Arial"/>
                <w:bCs/>
                <w:sz w:val="20"/>
                <w:szCs w:val="20"/>
              </w:rPr>
            </w:pPr>
          </w:p>
        </w:tc>
      </w:tr>
      <w:tr w:rsidR="007A529A" w14:paraId="1437952D" w14:textId="77777777" w:rsidTr="0005509E">
        <w:tc>
          <w:tcPr>
            <w:tcW w:w="9016" w:type="dxa"/>
            <w:gridSpan w:val="2"/>
          </w:tcPr>
          <w:p w14:paraId="277849A2" w14:textId="3A6A0BE7" w:rsidR="00941F37" w:rsidRDefault="00941F37" w:rsidP="00941F37">
            <w:pPr>
              <w:rPr>
                <w:rFonts w:ascii="Arial" w:hAnsi="Arial" w:cs="Arial"/>
                <w:b/>
                <w:sz w:val="20"/>
                <w:szCs w:val="20"/>
              </w:rPr>
            </w:pPr>
            <w:r w:rsidRPr="007A529A">
              <w:rPr>
                <w:rFonts w:ascii="Arial" w:hAnsi="Arial" w:cs="Arial"/>
                <w:b/>
                <w:sz w:val="20"/>
                <w:szCs w:val="20"/>
              </w:rPr>
              <w:t xml:space="preserve">English </w:t>
            </w:r>
            <w:r>
              <w:rPr>
                <w:rFonts w:ascii="Arial" w:hAnsi="Arial" w:cs="Arial"/>
                <w:b/>
                <w:sz w:val="20"/>
                <w:szCs w:val="20"/>
              </w:rPr>
              <w:t xml:space="preserve">– Learning intention: </w:t>
            </w:r>
            <w:r w:rsidR="008B5724">
              <w:rPr>
                <w:rFonts w:ascii="Arial" w:hAnsi="Arial" w:cs="Arial"/>
                <w:b/>
                <w:sz w:val="20"/>
                <w:szCs w:val="20"/>
              </w:rPr>
              <w:t>To use inverted commas</w:t>
            </w:r>
          </w:p>
          <w:p w14:paraId="11578273" w14:textId="5B054CE9" w:rsidR="008B5724" w:rsidRPr="008B5724" w:rsidRDefault="008B5724" w:rsidP="00941F37">
            <w:pPr>
              <w:rPr>
                <w:rFonts w:ascii="Arial" w:hAnsi="Arial" w:cs="Arial"/>
                <w:sz w:val="20"/>
                <w:szCs w:val="20"/>
              </w:rPr>
            </w:pPr>
            <w:r w:rsidRPr="008B5724">
              <w:rPr>
                <w:rFonts w:ascii="Arial" w:hAnsi="Arial" w:cs="Arial"/>
                <w:sz w:val="20"/>
                <w:szCs w:val="20"/>
              </w:rPr>
              <w:t>Today we are looking at how to use inverted commas to punctuate direct speech. Open th PowerPoint as this will support you with your learning today as it gives a step by step guide on how to use inverted</w:t>
            </w:r>
            <w:r>
              <w:rPr>
                <w:rFonts w:ascii="Arial" w:hAnsi="Arial" w:cs="Arial"/>
                <w:sz w:val="20"/>
                <w:szCs w:val="20"/>
              </w:rPr>
              <w:t xml:space="preserve"> commas correctly.</w:t>
            </w:r>
          </w:p>
          <w:p w14:paraId="4CAD8D30" w14:textId="77777777" w:rsidR="00941F37" w:rsidRDefault="00941F37" w:rsidP="00941F37">
            <w:pPr>
              <w:rPr>
                <w:rFonts w:ascii="Arial" w:hAnsi="Arial" w:cs="Arial"/>
                <w:sz w:val="20"/>
                <w:szCs w:val="20"/>
              </w:rPr>
            </w:pPr>
          </w:p>
          <w:p w14:paraId="759D0F99" w14:textId="2C730667" w:rsidR="00941F37" w:rsidRDefault="00941F37" w:rsidP="00941F37">
            <w:pPr>
              <w:rPr>
                <w:rFonts w:ascii="Arial" w:hAnsi="Arial" w:cs="Arial"/>
                <w:b/>
                <w:sz w:val="20"/>
                <w:szCs w:val="20"/>
              </w:rPr>
            </w:pPr>
            <w:r>
              <w:rPr>
                <w:rFonts w:ascii="Arial" w:hAnsi="Arial" w:cs="Arial"/>
                <w:b/>
                <w:sz w:val="20"/>
                <w:szCs w:val="20"/>
              </w:rPr>
              <w:t xml:space="preserve">Alternative 1 – Learning Intention: </w:t>
            </w:r>
            <w:r w:rsidR="008B5724">
              <w:rPr>
                <w:rFonts w:ascii="Arial" w:hAnsi="Arial" w:cs="Arial"/>
                <w:b/>
                <w:sz w:val="20"/>
                <w:szCs w:val="20"/>
              </w:rPr>
              <w:t>To use inverted commas</w:t>
            </w:r>
          </w:p>
          <w:p w14:paraId="1BC1206A" w14:textId="75646EA4" w:rsidR="008B5724" w:rsidRPr="008B5724" w:rsidRDefault="008B5724" w:rsidP="008B5724">
            <w:pPr>
              <w:rPr>
                <w:rFonts w:ascii="Arial" w:hAnsi="Arial" w:cs="Arial"/>
                <w:sz w:val="20"/>
                <w:szCs w:val="20"/>
              </w:rPr>
            </w:pPr>
            <w:r w:rsidRPr="008B5724">
              <w:rPr>
                <w:rFonts w:ascii="Arial" w:hAnsi="Arial" w:cs="Arial"/>
                <w:sz w:val="20"/>
                <w:szCs w:val="20"/>
              </w:rPr>
              <w:t>Today we are looking at how to use inverted commas to punctuate direct speech. Open th PowerPoint as this will support you with your learning today as it gives a step by step guide on how to use inverted</w:t>
            </w:r>
            <w:r>
              <w:rPr>
                <w:rFonts w:ascii="Arial" w:hAnsi="Arial" w:cs="Arial"/>
                <w:sz w:val="20"/>
                <w:szCs w:val="20"/>
              </w:rPr>
              <w:t xml:space="preserve"> commas correct</w:t>
            </w:r>
            <w:r>
              <w:rPr>
                <w:rFonts w:ascii="Arial" w:hAnsi="Arial" w:cs="Arial"/>
                <w:sz w:val="20"/>
                <w:szCs w:val="20"/>
              </w:rPr>
              <w:t>l</w:t>
            </w:r>
            <w:r>
              <w:rPr>
                <w:rFonts w:ascii="Arial" w:hAnsi="Arial" w:cs="Arial"/>
                <w:sz w:val="20"/>
                <w:szCs w:val="20"/>
              </w:rPr>
              <w:t>y.</w:t>
            </w:r>
          </w:p>
          <w:p w14:paraId="53C96832" w14:textId="77777777" w:rsidR="008B5724" w:rsidRPr="003B6E10" w:rsidRDefault="008B5724" w:rsidP="00941F37">
            <w:pPr>
              <w:rPr>
                <w:rFonts w:ascii="Arial" w:hAnsi="Arial" w:cs="Arial"/>
                <w:sz w:val="20"/>
                <w:szCs w:val="20"/>
              </w:rPr>
            </w:pPr>
          </w:p>
          <w:p w14:paraId="747DBF54" w14:textId="28F58E47" w:rsidR="00941F37" w:rsidRDefault="00941F37" w:rsidP="00941F37">
            <w:pPr>
              <w:rPr>
                <w:rFonts w:ascii="Arial" w:hAnsi="Arial" w:cs="Arial"/>
                <w:sz w:val="20"/>
                <w:szCs w:val="20"/>
              </w:rPr>
            </w:pPr>
            <w:r>
              <w:rPr>
                <w:rFonts w:ascii="Arial" w:hAnsi="Arial" w:cs="Arial"/>
                <w:b/>
                <w:sz w:val="20"/>
                <w:szCs w:val="20"/>
              </w:rPr>
              <w:t xml:space="preserve">Alternative 2 – Learning Intention: </w:t>
            </w:r>
            <w:r w:rsidR="008B5724">
              <w:rPr>
                <w:rFonts w:ascii="Arial" w:hAnsi="Arial" w:cs="Arial"/>
                <w:b/>
                <w:sz w:val="20"/>
                <w:szCs w:val="20"/>
              </w:rPr>
              <w:t>To use inverted commas</w:t>
            </w:r>
          </w:p>
          <w:p w14:paraId="799178F3" w14:textId="74BA37F7" w:rsidR="003B6E10" w:rsidRDefault="008B5724" w:rsidP="003B6E10">
            <w:pPr>
              <w:rPr>
                <w:rFonts w:ascii="Arial" w:hAnsi="Arial" w:cs="Arial"/>
                <w:sz w:val="20"/>
                <w:szCs w:val="20"/>
              </w:rPr>
            </w:pPr>
            <w:r>
              <w:rPr>
                <w:rFonts w:ascii="Arial" w:hAnsi="Arial" w:cs="Arial"/>
                <w:sz w:val="20"/>
                <w:szCs w:val="20"/>
              </w:rPr>
              <w:t>Today we are looking punctuating speech. Open the PowerPoint as this will help you with your work today. You will see images from the poem The Owl and the Pussey Cat. Can you think what they might be saying to each other? After that, complete the sheet and try to add the inverted commas.</w:t>
            </w:r>
            <w:bookmarkStart w:id="0" w:name="_GoBack"/>
            <w:bookmarkEnd w:id="0"/>
          </w:p>
          <w:p w14:paraId="2E51D3D0" w14:textId="0365F5C0" w:rsidR="003B6E10" w:rsidRPr="00437A0A" w:rsidRDefault="003B6E10" w:rsidP="003B6E10">
            <w:pPr>
              <w:rPr>
                <w:rFonts w:ascii="Arial" w:hAnsi="Arial" w:cs="Arial"/>
                <w:sz w:val="20"/>
                <w:szCs w:val="20"/>
              </w:rPr>
            </w:pPr>
          </w:p>
        </w:tc>
      </w:tr>
      <w:tr w:rsidR="007A529A" w14:paraId="7CBB052D" w14:textId="77777777" w:rsidTr="006F7575">
        <w:trPr>
          <w:trHeight w:val="703"/>
        </w:trPr>
        <w:tc>
          <w:tcPr>
            <w:tcW w:w="9016" w:type="dxa"/>
            <w:gridSpan w:val="2"/>
          </w:tcPr>
          <w:p w14:paraId="41887042" w14:textId="6E0E9793" w:rsidR="00B95A91" w:rsidRPr="000B54E1" w:rsidRDefault="007A529A" w:rsidP="00B95A91">
            <w:pPr>
              <w:spacing w:after="80"/>
              <w:rPr>
                <w:rFonts w:ascii="Arial" w:hAnsi="Arial" w:cs="Arial"/>
                <w:b/>
                <w:sz w:val="20"/>
                <w:szCs w:val="20"/>
              </w:rPr>
            </w:pPr>
            <w:r w:rsidRPr="000B54E1">
              <w:rPr>
                <w:rFonts w:ascii="Arial" w:hAnsi="Arial" w:cs="Arial"/>
                <w:b/>
                <w:sz w:val="20"/>
                <w:szCs w:val="20"/>
              </w:rPr>
              <w:t>Maths</w:t>
            </w:r>
            <w:r w:rsidR="00AF4F30" w:rsidRPr="000B54E1">
              <w:rPr>
                <w:rFonts w:ascii="Arial" w:hAnsi="Arial" w:cs="Arial"/>
                <w:b/>
                <w:sz w:val="20"/>
                <w:szCs w:val="20"/>
              </w:rPr>
              <w:t xml:space="preserve"> </w:t>
            </w:r>
            <w:r w:rsidR="00B95A91" w:rsidRPr="000B54E1">
              <w:rPr>
                <w:rFonts w:ascii="Arial" w:hAnsi="Arial" w:cs="Arial"/>
                <w:b/>
                <w:sz w:val="20"/>
                <w:szCs w:val="20"/>
              </w:rPr>
              <w:t>– Learning Intention</w:t>
            </w:r>
            <w:r w:rsidR="00DA6031">
              <w:rPr>
                <w:rFonts w:ascii="Arial" w:hAnsi="Arial" w:cs="Arial"/>
                <w:b/>
                <w:sz w:val="20"/>
                <w:szCs w:val="20"/>
              </w:rPr>
              <w:t>:</w:t>
            </w:r>
            <w:r w:rsidR="00B95A91" w:rsidRPr="000B54E1">
              <w:rPr>
                <w:rFonts w:ascii="Arial" w:hAnsi="Arial" w:cs="Arial"/>
                <w:b/>
                <w:sz w:val="20"/>
                <w:szCs w:val="20"/>
              </w:rPr>
              <w:t xml:space="preserve"> – To divide by powers of ten</w:t>
            </w:r>
          </w:p>
          <w:p w14:paraId="1B7C8EB0" w14:textId="0635E464" w:rsidR="00B95A91" w:rsidRPr="000B54E1" w:rsidRDefault="00B95A91" w:rsidP="00B95A91">
            <w:pPr>
              <w:spacing w:after="80"/>
              <w:rPr>
                <w:rFonts w:ascii="Arial" w:hAnsi="Arial" w:cs="Arial"/>
                <w:sz w:val="20"/>
                <w:szCs w:val="20"/>
              </w:rPr>
            </w:pPr>
            <w:r w:rsidRPr="000B54E1">
              <w:rPr>
                <w:rFonts w:ascii="Arial" w:hAnsi="Arial" w:cs="Arial"/>
                <w:sz w:val="20"/>
                <w:szCs w:val="20"/>
              </w:rPr>
              <w:t>Today we are looking at dividing by the powers of ten. Open the PowerPoint which will support you today with your learning and follow our step by step examples to divide by 10 and 100. After this please complete your written tasks ‘To divide by the powers of ten’ plus the two reasoning questions.</w:t>
            </w:r>
          </w:p>
          <w:p w14:paraId="622B7862" w14:textId="01338EAB" w:rsidR="00B95A91" w:rsidRPr="000B54E1" w:rsidRDefault="00B95A91" w:rsidP="00B95A91">
            <w:pPr>
              <w:spacing w:after="80"/>
              <w:rPr>
                <w:rFonts w:ascii="Arial" w:hAnsi="Arial" w:cs="Arial"/>
                <w:b/>
                <w:sz w:val="20"/>
                <w:szCs w:val="20"/>
              </w:rPr>
            </w:pPr>
            <w:r w:rsidRPr="000B54E1">
              <w:rPr>
                <w:rFonts w:ascii="Arial" w:hAnsi="Arial" w:cs="Arial"/>
                <w:b/>
                <w:sz w:val="20"/>
                <w:szCs w:val="20"/>
              </w:rPr>
              <w:t>Alternative 1 -</w:t>
            </w:r>
            <w:r w:rsidRPr="000B54E1">
              <w:rPr>
                <w:rFonts w:ascii="Arial" w:hAnsi="Arial" w:cs="Arial"/>
                <w:sz w:val="20"/>
                <w:szCs w:val="20"/>
              </w:rPr>
              <w:t xml:space="preserve"> </w:t>
            </w:r>
            <w:r w:rsidRPr="000B54E1">
              <w:rPr>
                <w:rFonts w:ascii="Arial" w:hAnsi="Arial" w:cs="Arial"/>
                <w:b/>
                <w:sz w:val="20"/>
                <w:szCs w:val="20"/>
              </w:rPr>
              <w:t>Learning Intention: To divide by the powers of ten</w:t>
            </w:r>
          </w:p>
          <w:p w14:paraId="38B63359" w14:textId="26902A8C" w:rsidR="00B95A91" w:rsidRPr="000B54E1" w:rsidRDefault="00B95A91" w:rsidP="00B95A91">
            <w:pPr>
              <w:spacing w:after="80"/>
              <w:rPr>
                <w:rFonts w:ascii="Arial" w:hAnsi="Arial" w:cs="Arial"/>
                <w:sz w:val="20"/>
                <w:szCs w:val="20"/>
              </w:rPr>
            </w:pPr>
            <w:r w:rsidRPr="000B54E1">
              <w:rPr>
                <w:rFonts w:ascii="Arial" w:hAnsi="Arial" w:cs="Arial"/>
                <w:sz w:val="20"/>
                <w:szCs w:val="20"/>
              </w:rPr>
              <w:t>Today we are looking at dividing by the powers of ten. Open the PowerPoint which will support you today with your learning and follow our step by step examples to divide by 10 and 100. After this please complete your written tasks ‘To divide by the powers of ten’ plus the reasoning question.</w:t>
            </w:r>
          </w:p>
          <w:p w14:paraId="40DCBED0" w14:textId="739E0408" w:rsidR="00B95A91" w:rsidRPr="000B54E1" w:rsidRDefault="00B95A91" w:rsidP="00B95A91">
            <w:pPr>
              <w:spacing w:after="80"/>
              <w:rPr>
                <w:rFonts w:ascii="Arial" w:hAnsi="Arial" w:cs="Arial"/>
                <w:b/>
                <w:sz w:val="20"/>
                <w:szCs w:val="20"/>
              </w:rPr>
            </w:pPr>
            <w:r w:rsidRPr="000B54E1">
              <w:rPr>
                <w:rFonts w:ascii="Arial" w:hAnsi="Arial" w:cs="Arial"/>
                <w:b/>
                <w:sz w:val="20"/>
                <w:szCs w:val="20"/>
              </w:rPr>
              <w:t>Alternative 2 -</w:t>
            </w:r>
            <w:r w:rsidRPr="000B54E1">
              <w:rPr>
                <w:rFonts w:ascii="Arial" w:hAnsi="Arial" w:cs="Arial"/>
                <w:sz w:val="20"/>
                <w:szCs w:val="20"/>
              </w:rPr>
              <w:t xml:space="preserve"> </w:t>
            </w:r>
            <w:r w:rsidRPr="000B54E1">
              <w:rPr>
                <w:rFonts w:ascii="Arial" w:hAnsi="Arial" w:cs="Arial"/>
                <w:b/>
                <w:sz w:val="20"/>
                <w:szCs w:val="20"/>
              </w:rPr>
              <w:t>Learning Intention: To divide by the powers of ten</w:t>
            </w:r>
          </w:p>
          <w:p w14:paraId="62A8B1D4" w14:textId="2F77531D" w:rsidR="002D5BC6" w:rsidRPr="000B54E1" w:rsidRDefault="00B95A91" w:rsidP="00B95A91">
            <w:pPr>
              <w:spacing w:after="80"/>
              <w:rPr>
                <w:rFonts w:ascii="Arial" w:hAnsi="Arial" w:cs="Arial"/>
                <w:b/>
                <w:sz w:val="20"/>
                <w:szCs w:val="20"/>
                <w:lang w:val="en-US"/>
              </w:rPr>
            </w:pPr>
            <w:r w:rsidRPr="000B54E1">
              <w:rPr>
                <w:rFonts w:ascii="Arial" w:hAnsi="Arial" w:cs="Arial"/>
                <w:sz w:val="20"/>
                <w:szCs w:val="20"/>
              </w:rPr>
              <w:t>Today we are looking at dividing by the powers of ten. Open the PowerPoint which will support you today with your learning and follow our step by step examples to divide by 10. After this please complete your written tasks ‘To divide by the powers of ten’.</w:t>
            </w:r>
          </w:p>
        </w:tc>
      </w:tr>
      <w:tr w:rsidR="007A529A" w14:paraId="5259D369" w14:textId="77777777" w:rsidTr="0005509E">
        <w:tc>
          <w:tcPr>
            <w:tcW w:w="9016" w:type="dxa"/>
            <w:gridSpan w:val="2"/>
          </w:tcPr>
          <w:p w14:paraId="3ED356CD" w14:textId="450C2F70" w:rsidR="003B6E10" w:rsidRDefault="000B54E1" w:rsidP="003B6E10">
            <w:pPr>
              <w:rPr>
                <w:rFonts w:ascii="Arial" w:hAnsi="Arial" w:cs="Arial"/>
                <w:b/>
                <w:sz w:val="20"/>
                <w:szCs w:val="20"/>
              </w:rPr>
            </w:pPr>
            <w:r>
              <w:rPr>
                <w:rFonts w:ascii="Arial" w:hAnsi="Arial" w:cs="Arial"/>
                <w:b/>
                <w:sz w:val="20"/>
                <w:szCs w:val="20"/>
              </w:rPr>
              <w:t>Science</w:t>
            </w:r>
            <w:r w:rsidR="003B6E10">
              <w:rPr>
                <w:rFonts w:ascii="Arial" w:hAnsi="Arial" w:cs="Arial"/>
                <w:b/>
                <w:sz w:val="20"/>
                <w:szCs w:val="20"/>
              </w:rPr>
              <w:t xml:space="preserve"> – Learning intention: Characteristics of living things</w:t>
            </w:r>
          </w:p>
          <w:p w14:paraId="4CB5BD81" w14:textId="77777777" w:rsidR="003B6E10" w:rsidRPr="003B6E10" w:rsidRDefault="003B6E10" w:rsidP="003B6E10">
            <w:pPr>
              <w:rPr>
                <w:rFonts w:ascii="Arial" w:hAnsi="Arial" w:cs="Arial"/>
                <w:sz w:val="20"/>
                <w:szCs w:val="20"/>
              </w:rPr>
            </w:pPr>
            <w:r w:rsidRPr="003B6E10">
              <w:rPr>
                <w:rFonts w:ascii="Arial" w:hAnsi="Arial" w:cs="Arial"/>
                <w:sz w:val="20"/>
                <w:szCs w:val="20"/>
              </w:rPr>
              <w:t>Today we are starting our new topic which is focusing on living things and their habitats.</w:t>
            </w:r>
            <w:r>
              <w:rPr>
                <w:rFonts w:ascii="Arial" w:hAnsi="Arial" w:cs="Arial"/>
                <w:sz w:val="20"/>
                <w:szCs w:val="20"/>
              </w:rPr>
              <w:t xml:space="preserve"> Open the PowerPoint which will support you with your learning today learning about the seven life processes needed for living things to stay alive. After this, then create a detailed poster using an animal or plant to explain the different processes. </w:t>
            </w:r>
          </w:p>
          <w:p w14:paraId="7333DF31" w14:textId="77777777" w:rsidR="003B6E10" w:rsidRDefault="003B6E10" w:rsidP="003B6E10">
            <w:pPr>
              <w:rPr>
                <w:rFonts w:ascii="Arial" w:hAnsi="Arial" w:cs="Arial"/>
                <w:sz w:val="20"/>
                <w:szCs w:val="20"/>
              </w:rPr>
            </w:pPr>
          </w:p>
          <w:p w14:paraId="28065922" w14:textId="77777777" w:rsidR="003B6E10" w:rsidRDefault="003B6E10" w:rsidP="003B6E10">
            <w:pPr>
              <w:rPr>
                <w:rFonts w:ascii="Arial" w:hAnsi="Arial" w:cs="Arial"/>
                <w:sz w:val="20"/>
                <w:szCs w:val="20"/>
              </w:rPr>
            </w:pPr>
            <w:r>
              <w:rPr>
                <w:rFonts w:ascii="Arial" w:hAnsi="Arial" w:cs="Arial"/>
                <w:b/>
                <w:sz w:val="20"/>
                <w:szCs w:val="20"/>
              </w:rPr>
              <w:t>Alternative 1 – Learning Intention: Characteristics of living things</w:t>
            </w:r>
          </w:p>
          <w:p w14:paraId="16962A6C" w14:textId="77777777" w:rsidR="003B6E10" w:rsidRPr="003B6E10" w:rsidRDefault="003B6E10" w:rsidP="003B6E10">
            <w:pPr>
              <w:rPr>
                <w:rFonts w:ascii="Arial" w:hAnsi="Arial" w:cs="Arial"/>
                <w:sz w:val="20"/>
                <w:szCs w:val="20"/>
              </w:rPr>
            </w:pPr>
            <w:r w:rsidRPr="003B6E10">
              <w:rPr>
                <w:rFonts w:ascii="Arial" w:hAnsi="Arial" w:cs="Arial"/>
                <w:sz w:val="20"/>
                <w:szCs w:val="20"/>
              </w:rPr>
              <w:t>Today we are starting our new topic which is focusing on living things and their habitats.</w:t>
            </w:r>
            <w:r>
              <w:rPr>
                <w:rFonts w:ascii="Arial" w:hAnsi="Arial" w:cs="Arial"/>
                <w:sz w:val="20"/>
                <w:szCs w:val="20"/>
              </w:rPr>
              <w:t xml:space="preserve"> Open the PowerPoint which will support you with your learning today learning about the seven life processes needed for living things to stay alive. After this, then create a detailed poster using an animal or plant to explain the different processes. </w:t>
            </w:r>
          </w:p>
          <w:p w14:paraId="19E62623" w14:textId="77777777" w:rsidR="003B6E10" w:rsidRDefault="003B6E10" w:rsidP="003B6E10">
            <w:pPr>
              <w:rPr>
                <w:rFonts w:ascii="Arial" w:hAnsi="Arial" w:cs="Arial"/>
                <w:sz w:val="20"/>
                <w:szCs w:val="20"/>
              </w:rPr>
            </w:pPr>
          </w:p>
          <w:p w14:paraId="2D51C955" w14:textId="77777777" w:rsidR="003B6E10" w:rsidRDefault="003B6E10" w:rsidP="003B6E10">
            <w:pPr>
              <w:rPr>
                <w:rFonts w:ascii="Arial" w:hAnsi="Arial" w:cs="Arial"/>
                <w:sz w:val="20"/>
                <w:szCs w:val="20"/>
              </w:rPr>
            </w:pPr>
            <w:r>
              <w:rPr>
                <w:rFonts w:ascii="Arial" w:hAnsi="Arial" w:cs="Arial"/>
                <w:b/>
                <w:sz w:val="20"/>
                <w:szCs w:val="20"/>
              </w:rPr>
              <w:t>Alternative 2 – Learning Intention: Characteristics of living things</w:t>
            </w:r>
          </w:p>
          <w:p w14:paraId="35A599B2" w14:textId="77777777" w:rsidR="003B6E10" w:rsidRDefault="003B6E10" w:rsidP="003B6E10">
            <w:pPr>
              <w:rPr>
                <w:rFonts w:ascii="Arial" w:hAnsi="Arial" w:cs="Arial"/>
                <w:sz w:val="20"/>
                <w:szCs w:val="20"/>
              </w:rPr>
            </w:pPr>
            <w:r w:rsidRPr="003B6E10">
              <w:rPr>
                <w:rFonts w:ascii="Arial" w:hAnsi="Arial" w:cs="Arial"/>
                <w:sz w:val="20"/>
                <w:szCs w:val="20"/>
              </w:rPr>
              <w:t>Today we are starting our new topic which is focusing on living things and their habitats.</w:t>
            </w:r>
            <w:r>
              <w:rPr>
                <w:rFonts w:ascii="Arial" w:hAnsi="Arial" w:cs="Arial"/>
                <w:sz w:val="20"/>
                <w:szCs w:val="20"/>
              </w:rPr>
              <w:t xml:space="preserve"> Open the PowerPoint which will support you with your learning today learning to learn what all living things need to survive. Then create a story map to explain what you need to survive – we have started one for you and added a word bank to help you too.</w:t>
            </w:r>
          </w:p>
          <w:p w14:paraId="2BC850DF" w14:textId="77777777" w:rsidR="003B6E10" w:rsidRDefault="003B6E10" w:rsidP="00D23314">
            <w:pPr>
              <w:rPr>
                <w:rFonts w:ascii="Arial" w:hAnsi="Arial" w:cs="Arial"/>
                <w:b/>
                <w:sz w:val="20"/>
                <w:szCs w:val="20"/>
              </w:rPr>
            </w:pPr>
          </w:p>
          <w:p w14:paraId="1D1539DF" w14:textId="6F9A41ED" w:rsidR="00EB0200" w:rsidRPr="00EB0200" w:rsidRDefault="00EB0200" w:rsidP="006F7575">
            <w:pPr>
              <w:rPr>
                <w:rFonts w:ascii="Arial" w:hAnsi="Arial" w:cs="Arial"/>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2EA70D1A" w14:textId="4B01C40D" w:rsidR="004F7537" w:rsidRDefault="000B54E1" w:rsidP="00D23314">
            <w:pPr>
              <w:rPr>
                <w:rFonts w:ascii="Arial" w:hAnsi="Arial" w:cs="Arial"/>
                <w:sz w:val="20"/>
                <w:szCs w:val="20"/>
              </w:rPr>
            </w:pPr>
            <w:r>
              <w:rPr>
                <w:rFonts w:ascii="Arial" w:hAnsi="Arial" w:cs="Arial"/>
                <w:sz w:val="20"/>
                <w:szCs w:val="20"/>
              </w:rPr>
              <w:t xml:space="preserve">Today we are continuing with our new text Animal Conflicts. </w:t>
            </w:r>
            <w:r w:rsidR="004F7537">
              <w:rPr>
                <w:rFonts w:ascii="Arial" w:hAnsi="Arial" w:cs="Arial"/>
                <w:sz w:val="20"/>
                <w:szCs w:val="20"/>
              </w:rPr>
              <w:t>Open the Pow</w:t>
            </w:r>
            <w:r>
              <w:rPr>
                <w:rFonts w:ascii="Arial" w:hAnsi="Arial" w:cs="Arial"/>
                <w:sz w:val="20"/>
                <w:szCs w:val="20"/>
              </w:rPr>
              <w:t xml:space="preserve">erPoint </w:t>
            </w:r>
            <w:r w:rsidR="004F7537">
              <w:rPr>
                <w:rFonts w:ascii="Arial" w:hAnsi="Arial" w:cs="Arial"/>
                <w:sz w:val="20"/>
                <w:szCs w:val="20"/>
              </w:rPr>
              <w:t xml:space="preserve">as this will support you with </w:t>
            </w:r>
            <w:r>
              <w:rPr>
                <w:rFonts w:ascii="Arial" w:hAnsi="Arial" w:cs="Arial"/>
                <w:sz w:val="20"/>
                <w:szCs w:val="20"/>
              </w:rPr>
              <w:t xml:space="preserve">your learning. Read each slide carefully and then explain the meanings of words in context. Can you share your ideas with </w:t>
            </w:r>
            <w:r w:rsidR="00435EAA">
              <w:rPr>
                <w:rFonts w:ascii="Arial" w:hAnsi="Arial" w:cs="Arial"/>
                <w:sz w:val="20"/>
                <w:szCs w:val="20"/>
              </w:rPr>
              <w:t>someone at home?</w:t>
            </w:r>
          </w:p>
          <w:p w14:paraId="1B19C046" w14:textId="44B18347" w:rsidR="004F7537" w:rsidRDefault="004F7537"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7119D71A" w:rsidR="00E632EF" w:rsidRDefault="00435EAA" w:rsidP="00E632EF">
            <w:pPr>
              <w:rPr>
                <w:rFonts w:ascii="Arial" w:hAnsi="Arial" w:cs="Arial"/>
                <w:sz w:val="20"/>
                <w:szCs w:val="20"/>
              </w:rPr>
            </w:pPr>
            <w:r>
              <w:rPr>
                <w:rFonts w:ascii="Arial" w:hAnsi="Arial" w:cs="Arial"/>
                <w:sz w:val="20"/>
                <w:szCs w:val="20"/>
              </w:rPr>
              <w:t xml:space="preserve">RWI Red Ditty </w:t>
            </w:r>
            <w:r w:rsidR="009C542B">
              <w:rPr>
                <w:rFonts w:ascii="Arial" w:hAnsi="Arial" w:cs="Arial"/>
                <w:sz w:val="20"/>
                <w:szCs w:val="20"/>
              </w:rPr>
              <w:t>Wuff wuff</w:t>
            </w:r>
          </w:p>
          <w:p w14:paraId="79D12CD9" w14:textId="18755B19" w:rsidR="00E632EF" w:rsidRDefault="00E632EF" w:rsidP="00E632EF">
            <w:pPr>
              <w:rPr>
                <w:rFonts w:ascii="Arial" w:hAnsi="Arial" w:cs="Arial"/>
                <w:sz w:val="20"/>
                <w:szCs w:val="20"/>
              </w:rPr>
            </w:pPr>
            <w:r>
              <w:rPr>
                <w:rFonts w:ascii="Arial" w:hAnsi="Arial" w:cs="Arial"/>
                <w:sz w:val="20"/>
                <w:szCs w:val="20"/>
              </w:rPr>
              <w:t>Open the PowerPoint and recap the speeds sounds at the front of the book</w:t>
            </w:r>
            <w:r w:rsidR="000B54E1">
              <w:rPr>
                <w:rFonts w:ascii="Arial" w:hAnsi="Arial" w:cs="Arial"/>
                <w:sz w:val="20"/>
                <w:szCs w:val="20"/>
              </w:rPr>
              <w:t xml:space="preserve"> that you looked at yesterday</w:t>
            </w:r>
            <w:r>
              <w:rPr>
                <w:rFonts w:ascii="Arial" w:hAnsi="Arial" w:cs="Arial"/>
                <w:sz w:val="20"/>
                <w:szCs w:val="20"/>
              </w:rPr>
              <w:t>. Carefully practise the green and red words. First Fred tal</w:t>
            </w:r>
            <w:r w:rsidR="000B54E1">
              <w:rPr>
                <w:rFonts w:ascii="Arial" w:hAnsi="Arial" w:cs="Arial"/>
                <w:sz w:val="20"/>
                <w:szCs w:val="20"/>
              </w:rPr>
              <w:t xml:space="preserve">k the sounds then say the word and read the book. Re read the book seeing if you can improve your speed. </w:t>
            </w:r>
          </w:p>
          <w:p w14:paraId="48EFC956" w14:textId="77777777" w:rsidR="00E632EF" w:rsidRPr="000B4D77" w:rsidRDefault="00E632EF" w:rsidP="00E632EF">
            <w:pPr>
              <w:rPr>
                <w:rFonts w:ascii="Arial" w:hAnsi="Arial" w:cs="Arial"/>
                <w:sz w:val="20"/>
                <w:szCs w:val="20"/>
              </w:rPr>
            </w:pPr>
          </w:p>
          <w:p w14:paraId="68B27E69" w14:textId="1BFC5E64"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r w:rsidR="000B54E1">
              <w:rPr>
                <w:rFonts w:ascii="Arial" w:hAnsi="Arial" w:cs="Arial"/>
                <w:sz w:val="20"/>
                <w:szCs w:val="20"/>
              </w:rPr>
              <w:t>Pip’s pizza</w:t>
            </w:r>
          </w:p>
          <w:p w14:paraId="3203AED2" w14:textId="365B08CB" w:rsidR="00E632EF" w:rsidRDefault="00E632EF" w:rsidP="00E632EF">
            <w:pPr>
              <w:rPr>
                <w:rFonts w:ascii="Arial" w:hAnsi="Arial" w:cs="Arial"/>
                <w:sz w:val="20"/>
                <w:szCs w:val="20"/>
              </w:rPr>
            </w:pPr>
            <w:r>
              <w:rPr>
                <w:rFonts w:ascii="Arial" w:hAnsi="Arial" w:cs="Arial"/>
                <w:sz w:val="20"/>
                <w:szCs w:val="20"/>
              </w:rPr>
              <w:t>Open the PowerPoint</w:t>
            </w:r>
            <w:r w:rsidR="009C542B">
              <w:rPr>
                <w:rFonts w:ascii="Arial" w:hAnsi="Arial" w:cs="Arial"/>
                <w:sz w:val="20"/>
                <w:szCs w:val="20"/>
              </w:rPr>
              <w:t xml:space="preserve"> </w:t>
            </w:r>
            <w:r>
              <w:rPr>
                <w:rFonts w:ascii="Arial" w:hAnsi="Arial" w:cs="Arial"/>
                <w:sz w:val="20"/>
                <w:szCs w:val="20"/>
              </w:rPr>
              <w:t>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317D57EE" w:rsidR="00E632EF" w:rsidRDefault="00E632EF" w:rsidP="00E632EF">
            <w:pPr>
              <w:rPr>
                <w:rFonts w:ascii="Arial" w:hAnsi="Arial" w:cs="Arial"/>
                <w:sz w:val="20"/>
                <w:szCs w:val="20"/>
              </w:rPr>
            </w:pPr>
            <w:r w:rsidRPr="000B4D77">
              <w:rPr>
                <w:rFonts w:ascii="Arial" w:hAnsi="Arial" w:cs="Arial"/>
                <w:sz w:val="20"/>
                <w:szCs w:val="20"/>
              </w:rPr>
              <w:t>RWI Purple and Pink</w:t>
            </w:r>
            <w:r w:rsidR="000B54E1">
              <w:rPr>
                <w:rFonts w:ascii="Arial" w:hAnsi="Arial" w:cs="Arial"/>
                <w:sz w:val="20"/>
                <w:szCs w:val="20"/>
              </w:rPr>
              <w:t xml:space="preserve">  Scruffy Ted</w:t>
            </w:r>
          </w:p>
          <w:p w14:paraId="0355C440" w14:textId="13ABFB2C" w:rsidR="00E632EF" w:rsidRPr="00872798" w:rsidRDefault="009C542B" w:rsidP="00E632EF">
            <w:pPr>
              <w:rPr>
                <w:rFonts w:ascii="Arial" w:hAnsi="Arial" w:cs="Arial"/>
                <w:sz w:val="20"/>
                <w:szCs w:val="20"/>
              </w:rPr>
            </w:pPr>
            <w:r>
              <w:rPr>
                <w:rFonts w:ascii="Arial" w:hAnsi="Arial" w:cs="Arial"/>
                <w:sz w:val="20"/>
                <w:szCs w:val="20"/>
              </w:rPr>
              <w:t>Open the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0C566C99" w14:textId="40C89D61"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 today. First Fred talk the sounds then say the word. Remember to answer the qu</w:t>
            </w:r>
            <w:r w:rsidR="00DA6031">
              <w:rPr>
                <w:rFonts w:ascii="Arial" w:hAnsi="Arial" w:cs="Arial"/>
                <w:sz w:val="20"/>
                <w:szCs w:val="20"/>
              </w:rPr>
              <w:t xml:space="preserve">estions at the </w:t>
            </w:r>
            <w:r w:rsidRPr="00872798">
              <w:rPr>
                <w:rFonts w:ascii="Arial" w:hAnsi="Arial" w:cs="Arial"/>
                <w:sz w:val="20"/>
                <w:szCs w:val="20"/>
              </w:rPr>
              <w:t>with someone at home.</w:t>
            </w:r>
            <w:r>
              <w:rPr>
                <w:rFonts w:ascii="Arial" w:hAnsi="Arial" w:cs="Arial"/>
                <w:sz w:val="20"/>
                <w:szCs w:val="20"/>
              </w:rPr>
              <w:t xml:space="preserve"> </w:t>
            </w:r>
          </w:p>
          <w:p w14:paraId="6A90D689" w14:textId="77777777" w:rsidR="00E632EF" w:rsidRPr="00872798" w:rsidRDefault="00E632EF" w:rsidP="00E632EF">
            <w:pPr>
              <w:rPr>
                <w:rFonts w:ascii="Arial" w:hAnsi="Arial" w:cs="Arial"/>
                <w:sz w:val="20"/>
                <w:szCs w:val="20"/>
              </w:rPr>
            </w:pPr>
          </w:p>
          <w:p w14:paraId="5183455F" w14:textId="43335080" w:rsidR="00E632EF" w:rsidRDefault="00E632EF" w:rsidP="00E632EF">
            <w:pPr>
              <w:rPr>
                <w:rFonts w:ascii="Arial" w:hAnsi="Arial" w:cs="Arial"/>
                <w:sz w:val="20"/>
                <w:szCs w:val="20"/>
              </w:rPr>
            </w:pPr>
            <w:r w:rsidRPr="000B4D77">
              <w:rPr>
                <w:rFonts w:ascii="Arial" w:hAnsi="Arial" w:cs="Arial"/>
                <w:sz w:val="20"/>
                <w:szCs w:val="20"/>
              </w:rPr>
              <w:t>RWI Orange and Yellow</w:t>
            </w:r>
            <w:r w:rsidR="000B54E1">
              <w:rPr>
                <w:rFonts w:ascii="Arial" w:hAnsi="Arial" w:cs="Arial"/>
                <w:sz w:val="20"/>
                <w:szCs w:val="20"/>
              </w:rPr>
              <w:t xml:space="preserve"> A sweetcorn salad</w:t>
            </w:r>
          </w:p>
          <w:p w14:paraId="63225369" w14:textId="2D5387EB" w:rsidR="00E632EF" w:rsidRPr="00872798" w:rsidRDefault="009C542B" w:rsidP="00E632EF">
            <w:pPr>
              <w:rPr>
                <w:rFonts w:ascii="Arial" w:hAnsi="Arial" w:cs="Arial"/>
                <w:sz w:val="20"/>
                <w:szCs w:val="20"/>
              </w:rPr>
            </w:pPr>
            <w:r>
              <w:rPr>
                <w:rFonts w:ascii="Arial" w:hAnsi="Arial" w:cs="Arial"/>
                <w:sz w:val="20"/>
                <w:szCs w:val="20"/>
              </w:rPr>
              <w:t>Open PowerPoint and l</w:t>
            </w:r>
            <w:r w:rsidR="00E632EF" w:rsidRPr="00872798">
              <w:rPr>
                <w:rFonts w:ascii="Arial" w:hAnsi="Arial" w:cs="Arial"/>
                <w:sz w:val="20"/>
                <w:szCs w:val="20"/>
              </w:rPr>
              <w:t>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w:t>
            </w:r>
            <w:r w:rsidR="000B54E1">
              <w:rPr>
                <w:rFonts w:ascii="Arial" w:hAnsi="Arial" w:cs="Arial"/>
                <w:sz w:val="20"/>
                <w:szCs w:val="20"/>
              </w:rPr>
              <w:t>ee? What do you think this book</w:t>
            </w:r>
            <w:r w:rsidR="00E632EF" w:rsidRPr="00872798">
              <w:rPr>
                <w:rFonts w:ascii="Arial" w:hAnsi="Arial" w:cs="Arial"/>
                <w:sz w:val="20"/>
                <w:szCs w:val="20"/>
              </w:rPr>
              <w:t xml:space="preserve"> might be</w:t>
            </w:r>
            <w:r w:rsidR="000B54E1">
              <w:rPr>
                <w:rFonts w:ascii="Arial" w:hAnsi="Arial" w:cs="Arial"/>
                <w:sz w:val="20"/>
                <w:szCs w:val="20"/>
              </w:rPr>
              <w:t xml:space="preserve"> about? What do you think might happen?</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0528146" w14:textId="01B10945"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1B1788F5" w14:textId="5CD9F6F0" w:rsidR="009C542B" w:rsidRDefault="007D101D" w:rsidP="00E632EF">
            <w:pPr>
              <w:rPr>
                <w:rFonts w:ascii="Arial" w:hAnsi="Arial" w:cs="Arial"/>
                <w:sz w:val="20"/>
                <w:szCs w:val="20"/>
              </w:rPr>
            </w:pPr>
            <w:r>
              <w:rPr>
                <w:rFonts w:ascii="Arial" w:hAnsi="Arial" w:cs="Arial"/>
                <w:sz w:val="20"/>
                <w:szCs w:val="20"/>
              </w:rPr>
              <w:t>Op</w:t>
            </w:r>
            <w:r w:rsidR="000B54E1">
              <w:rPr>
                <w:rFonts w:ascii="Arial" w:hAnsi="Arial" w:cs="Arial"/>
                <w:sz w:val="20"/>
                <w:szCs w:val="20"/>
              </w:rPr>
              <w:t>en the book Ca</w:t>
            </w:r>
            <w:r w:rsidR="003B6E10">
              <w:rPr>
                <w:rFonts w:ascii="Arial" w:hAnsi="Arial" w:cs="Arial"/>
                <w:sz w:val="20"/>
                <w:szCs w:val="20"/>
              </w:rPr>
              <w:t>r</w:t>
            </w:r>
            <w:r w:rsidR="000B54E1">
              <w:rPr>
                <w:rFonts w:ascii="Arial" w:hAnsi="Arial" w:cs="Arial"/>
                <w:sz w:val="20"/>
                <w:szCs w:val="20"/>
              </w:rPr>
              <w:t>rion Creatures</w:t>
            </w:r>
            <w:r>
              <w:rPr>
                <w:rFonts w:ascii="Arial" w:hAnsi="Arial" w:cs="Arial"/>
                <w:sz w:val="20"/>
                <w:szCs w:val="20"/>
              </w:rPr>
              <w:t xml:space="preserve"> on Oxford Owl, here is a link </w:t>
            </w:r>
          </w:p>
          <w:p w14:paraId="4D317DE6" w14:textId="1ADEC317" w:rsidR="000B54E1" w:rsidRDefault="008B5724" w:rsidP="00E632EF">
            <w:pPr>
              <w:rPr>
                <w:rFonts w:ascii="Arial" w:hAnsi="Arial" w:cs="Arial"/>
                <w:sz w:val="20"/>
                <w:szCs w:val="20"/>
              </w:rPr>
            </w:pPr>
            <w:hyperlink r:id="rId8" w:history="1">
              <w:r w:rsidR="000B54E1" w:rsidRPr="00E75CD4">
                <w:rPr>
                  <w:rStyle w:val="Hyperlink"/>
                  <w:rFonts w:ascii="Arial" w:hAnsi="Arial" w:cs="Arial"/>
                  <w:sz w:val="20"/>
                  <w:szCs w:val="20"/>
                </w:rPr>
                <w:t>https://www.oxfordowl.co.uk/api/interactives/29301.html</w:t>
              </w:r>
            </w:hyperlink>
          </w:p>
          <w:p w14:paraId="47E2B4D7" w14:textId="4CCAB84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w:t>
            </w:r>
            <w:r w:rsidR="00DA6031">
              <w:rPr>
                <w:rFonts w:ascii="Arial" w:hAnsi="Arial" w:cs="Arial"/>
                <w:sz w:val="20"/>
                <w:szCs w:val="20"/>
              </w:rPr>
              <w:t xml:space="preserve"> what they mean. Share the book</w:t>
            </w:r>
            <w:r>
              <w:rPr>
                <w:rFonts w:ascii="Arial" w:hAnsi="Arial" w:cs="Arial"/>
                <w:sz w:val="20"/>
                <w:szCs w:val="20"/>
              </w:rPr>
              <w:t xml:space="preserve"> with someone at home and then try to</w:t>
            </w:r>
            <w:r w:rsidR="00DA6031">
              <w:rPr>
                <w:rFonts w:ascii="Arial" w:hAnsi="Arial" w:cs="Arial"/>
                <w:sz w:val="20"/>
                <w:szCs w:val="20"/>
              </w:rPr>
              <w:t xml:space="preserve"> retell the events </w:t>
            </w:r>
            <w:r>
              <w:rPr>
                <w:rFonts w:ascii="Arial" w:hAnsi="Arial" w:cs="Arial"/>
                <w:sz w:val="20"/>
                <w:szCs w:val="20"/>
              </w:rPr>
              <w:t>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8B5724"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8B5724"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29D0DFE" w:rsidR="007A529A" w:rsidRDefault="007A529A">
      <w:pPr>
        <w:rPr>
          <w:rFonts w:ascii="Times New Roman" w:hAnsi="Times New Roman" w:cs="Times New Roman"/>
        </w:rPr>
      </w:pPr>
    </w:p>
    <w:p w14:paraId="0E2EBCAB" w14:textId="3208951C" w:rsidR="00D57225" w:rsidRDefault="00D57225">
      <w:pPr>
        <w:rPr>
          <w:rFonts w:ascii="Times New Roman" w:hAnsi="Times New Roman" w:cs="Times New Roman"/>
        </w:rPr>
      </w:pPr>
    </w:p>
    <w:p w14:paraId="0E4D145D" w14:textId="5BC1DC92" w:rsidR="00D57225" w:rsidRPr="00194A4E" w:rsidRDefault="00D57225">
      <w:pPr>
        <w:rPr>
          <w:rFonts w:ascii="Times New Roman" w:hAnsi="Times New Roman" w:cs="Times New Roman"/>
        </w:rPr>
      </w:pPr>
    </w:p>
    <w:sectPr w:rsidR="00D57225"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5509E"/>
    <w:rsid w:val="00077951"/>
    <w:rsid w:val="000B54E1"/>
    <w:rsid w:val="000C3922"/>
    <w:rsid w:val="000D0220"/>
    <w:rsid w:val="000F139B"/>
    <w:rsid w:val="00181F53"/>
    <w:rsid w:val="00194A4E"/>
    <w:rsid w:val="001B0C14"/>
    <w:rsid w:val="002D5BC6"/>
    <w:rsid w:val="00363586"/>
    <w:rsid w:val="003856E3"/>
    <w:rsid w:val="003B6E10"/>
    <w:rsid w:val="003C4BA9"/>
    <w:rsid w:val="0042106D"/>
    <w:rsid w:val="00435EAA"/>
    <w:rsid w:val="00437A0A"/>
    <w:rsid w:val="0046134C"/>
    <w:rsid w:val="00462E46"/>
    <w:rsid w:val="004F7537"/>
    <w:rsid w:val="00584AF2"/>
    <w:rsid w:val="005F3113"/>
    <w:rsid w:val="0066182B"/>
    <w:rsid w:val="006F378E"/>
    <w:rsid w:val="006F7575"/>
    <w:rsid w:val="0073699D"/>
    <w:rsid w:val="00744455"/>
    <w:rsid w:val="00793810"/>
    <w:rsid w:val="007A529A"/>
    <w:rsid w:val="007D101D"/>
    <w:rsid w:val="007E1ABA"/>
    <w:rsid w:val="007F041D"/>
    <w:rsid w:val="00830D6E"/>
    <w:rsid w:val="008B5724"/>
    <w:rsid w:val="00941F37"/>
    <w:rsid w:val="00996CEF"/>
    <w:rsid w:val="009C542B"/>
    <w:rsid w:val="009F4C79"/>
    <w:rsid w:val="00A24A9B"/>
    <w:rsid w:val="00A93D00"/>
    <w:rsid w:val="00AA5A6C"/>
    <w:rsid w:val="00AF4F30"/>
    <w:rsid w:val="00B82DFE"/>
    <w:rsid w:val="00B95A91"/>
    <w:rsid w:val="00BD3127"/>
    <w:rsid w:val="00C324F3"/>
    <w:rsid w:val="00C42AE8"/>
    <w:rsid w:val="00C768BF"/>
    <w:rsid w:val="00CC68C8"/>
    <w:rsid w:val="00CF64BA"/>
    <w:rsid w:val="00D07079"/>
    <w:rsid w:val="00D23314"/>
    <w:rsid w:val="00D57225"/>
    <w:rsid w:val="00D70303"/>
    <w:rsid w:val="00DA6031"/>
    <w:rsid w:val="00DC62CF"/>
    <w:rsid w:val="00DC6425"/>
    <w:rsid w:val="00DD6B63"/>
    <w:rsid w:val="00E60CDB"/>
    <w:rsid w:val="00E632EF"/>
    <w:rsid w:val="00E664D2"/>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8613">
      <w:bodyDiv w:val="1"/>
      <w:marLeft w:val="0"/>
      <w:marRight w:val="0"/>
      <w:marTop w:val="0"/>
      <w:marBottom w:val="0"/>
      <w:divBdr>
        <w:top w:val="none" w:sz="0" w:space="0" w:color="auto"/>
        <w:left w:val="none" w:sz="0" w:space="0" w:color="auto"/>
        <w:bottom w:val="none" w:sz="0" w:space="0" w:color="auto"/>
        <w:right w:val="none" w:sz="0" w:space="0" w:color="auto"/>
      </w:divBdr>
    </w:div>
    <w:div w:id="331030481">
      <w:bodyDiv w:val="1"/>
      <w:marLeft w:val="0"/>
      <w:marRight w:val="0"/>
      <w:marTop w:val="0"/>
      <w:marBottom w:val="0"/>
      <w:divBdr>
        <w:top w:val="none" w:sz="0" w:space="0" w:color="auto"/>
        <w:left w:val="none" w:sz="0" w:space="0" w:color="auto"/>
        <w:bottom w:val="none" w:sz="0" w:space="0" w:color="auto"/>
        <w:right w:val="none" w:sz="0" w:space="0" w:color="auto"/>
      </w:divBdr>
    </w:div>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283800373">
      <w:bodyDiv w:val="1"/>
      <w:marLeft w:val="0"/>
      <w:marRight w:val="0"/>
      <w:marTop w:val="0"/>
      <w:marBottom w:val="0"/>
      <w:divBdr>
        <w:top w:val="none" w:sz="0" w:space="0" w:color="auto"/>
        <w:left w:val="none" w:sz="0" w:space="0" w:color="auto"/>
        <w:bottom w:val="none" w:sz="0" w:space="0" w:color="auto"/>
        <w:right w:val="none" w:sz="0" w:space="0" w:color="auto"/>
      </w:divBdr>
    </w:div>
    <w:div w:id="1547334856">
      <w:bodyDiv w:val="1"/>
      <w:marLeft w:val="0"/>
      <w:marRight w:val="0"/>
      <w:marTop w:val="0"/>
      <w:marBottom w:val="0"/>
      <w:divBdr>
        <w:top w:val="none" w:sz="0" w:space="0" w:color="auto"/>
        <w:left w:val="none" w:sz="0" w:space="0" w:color="auto"/>
        <w:bottom w:val="none" w:sz="0" w:space="0" w:color="auto"/>
        <w:right w:val="none" w:sz="0" w:space="0" w:color="auto"/>
      </w:divBdr>
    </w:div>
    <w:div w:id="19000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301.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Conroy, Bekki</cp:lastModifiedBy>
  <cp:revision>3</cp:revision>
  <cp:lastPrinted>2021-01-12T09:34:00Z</cp:lastPrinted>
  <dcterms:created xsi:type="dcterms:W3CDTF">2021-02-23T10:18:00Z</dcterms:created>
  <dcterms:modified xsi:type="dcterms:W3CDTF">2021-02-23T12:21:00Z</dcterms:modified>
</cp:coreProperties>
</file>