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146F064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766D4C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93953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bookmarkStart w:id="0" w:name="_GoBack"/>
            <w:bookmarkEnd w:id="0"/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3FCD43B0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1AF461A8" w:rsidR="00997C2E" w:rsidRPr="00997C2E" w:rsidRDefault="00997C2E" w:rsidP="00193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a look at the yoga poster. Choose five of the poses to practise. See if you can hold each balance for eight seconds without wobbling. </w:t>
            </w: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40CF94F2" w14:textId="784F9D6F" w:rsidR="007A529A" w:rsidRDefault="007A529A" w:rsidP="00193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157ADA0" w14:textId="6B7BCC1C" w:rsidR="002628B1" w:rsidRPr="002628B1" w:rsidRDefault="002628B1" w:rsidP="001939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28B1">
              <w:rPr>
                <w:rFonts w:ascii="Arial" w:hAnsi="Arial" w:cs="Arial"/>
                <w:sz w:val="20"/>
                <w:szCs w:val="20"/>
                <w:u w:val="single"/>
              </w:rPr>
              <w:t>Learning intention: Add extra detail using adjectives and relatives clauses</w:t>
            </w:r>
          </w:p>
          <w:p w14:paraId="0C61A790" w14:textId="2DFC9D43" w:rsidR="00A92174" w:rsidRDefault="004510DA" w:rsidP="004510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10DA">
              <w:rPr>
                <w:rFonts w:ascii="Arial" w:hAnsi="Arial" w:cs="Arial"/>
                <w:sz w:val="20"/>
                <w:szCs w:val="20"/>
              </w:rPr>
              <w:t>Alternative 1: Watch the PowerPoint about relative clauses. Then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the sentences given by writing a relative clause about Growl</w:t>
            </w:r>
            <w:r w:rsidR="006744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tiger from the poem we have been reading.</w:t>
            </w:r>
            <w:r w:rsidR="006744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C9F55C" w14:textId="4F29D5CD" w:rsidR="004510DA" w:rsidRPr="004510DA" w:rsidRDefault="004510DA" w:rsidP="004510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</w:t>
            </w:r>
            <w:r w:rsidR="001A7A42">
              <w:rPr>
                <w:rFonts w:ascii="Arial" w:hAnsi="Arial" w:cs="Arial"/>
                <w:sz w:val="20"/>
                <w:szCs w:val="20"/>
              </w:rPr>
              <w:t>native 2: Watch the PowerPoint about adjectives. Then think of your own adjectives to fill in the gaps about Growl</w:t>
            </w:r>
            <w:r w:rsidR="006744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A42">
              <w:rPr>
                <w:rFonts w:ascii="Arial" w:hAnsi="Arial" w:cs="Arial"/>
                <w:sz w:val="20"/>
                <w:szCs w:val="20"/>
              </w:rPr>
              <w:t xml:space="preserve">tiger, Use the pictures to help. 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1A880A53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3D7831BB" w14:textId="77777777" w:rsidR="000D14F6" w:rsidRDefault="000D14F6" w:rsidP="000D14F6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4B50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to recognise and find equivalent fractions. </w:t>
            </w:r>
          </w:p>
          <w:p w14:paraId="1B5C9288" w14:textId="08D8A9BF" w:rsidR="000D14F6" w:rsidRDefault="000D14F6" w:rsidP="000D14F6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D14F6">
              <w:rPr>
                <w:rFonts w:ascii="Arial" w:hAnsi="Arial" w:cs="Arial"/>
                <w:sz w:val="20"/>
                <w:szCs w:val="20"/>
              </w:rPr>
              <w:t>Alter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D14F6">
              <w:rPr>
                <w:rFonts w:ascii="Arial" w:hAnsi="Arial" w:cs="Arial"/>
                <w:sz w:val="20"/>
                <w:szCs w:val="20"/>
              </w:rPr>
              <w:t>ative 1: Watch or read the PowerPoint about finding equivalent fractions. Use the fraction wall and the shapes to help you identify the equivalent fractions.</w:t>
            </w:r>
          </w:p>
          <w:p w14:paraId="5EB66991" w14:textId="7A817D87" w:rsidR="007A529A" w:rsidRPr="00680EB5" w:rsidRDefault="000D14F6" w:rsidP="00680EB5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Watch or read the PowerPoint about finding equivalent fractions. Use the shapes to help you identify the equivalent fractions. 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52C3B0D7" w:rsidR="007A529A" w:rsidRDefault="00821A2F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14:paraId="229697CD" w14:textId="77777777" w:rsidR="000D14F6" w:rsidRDefault="000D14F6" w:rsidP="000D14F6">
            <w:pPr>
              <w:rPr>
                <w:rFonts w:ascii="Arial" w:hAnsi="Arial" w:cs="Arial"/>
                <w:sz w:val="20"/>
                <w:szCs w:val="20"/>
              </w:rPr>
            </w:pPr>
            <w:r w:rsidRPr="00D44B50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to identify instruments. </w:t>
            </w:r>
          </w:p>
          <w:p w14:paraId="250DC1F3" w14:textId="34491EBE" w:rsidR="007A529A" w:rsidRPr="00680EB5" w:rsidRDefault="000D14F6" w:rsidP="00193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 to the sounds of the different instruments on the PowerPoint. Listen to the songs, can you hear any of the instruments in them?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70FE2798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141DC17" w14:textId="1525F562" w:rsidR="000278CB" w:rsidRPr="000278CB" w:rsidRDefault="000278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78CB">
              <w:rPr>
                <w:rFonts w:ascii="Arial" w:hAnsi="Arial" w:cs="Arial"/>
                <w:sz w:val="20"/>
                <w:szCs w:val="20"/>
                <w:u w:val="single"/>
              </w:rPr>
              <w:t>Learning Intention: Retrieve information</w:t>
            </w:r>
          </w:p>
          <w:p w14:paraId="4A55DE68" w14:textId="390C0820" w:rsidR="000278CB" w:rsidRDefault="000278CB" w:rsidP="000278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278CB">
              <w:rPr>
                <w:rFonts w:ascii="Arial" w:hAnsi="Arial" w:cs="Arial"/>
                <w:sz w:val="20"/>
                <w:szCs w:val="20"/>
              </w:rPr>
              <w:t xml:space="preserve">Alternative 1: Read Chapter Four of ‘The Lazy Giant’. </w:t>
            </w:r>
            <w:r>
              <w:rPr>
                <w:rFonts w:ascii="Arial" w:hAnsi="Arial" w:cs="Arial"/>
                <w:sz w:val="20"/>
                <w:szCs w:val="20"/>
              </w:rPr>
              <w:t>Sort the statements into true or false.</w:t>
            </w:r>
          </w:p>
          <w:p w14:paraId="6C437F33" w14:textId="02CE1285" w:rsidR="000278CB" w:rsidRPr="000278CB" w:rsidRDefault="000278CB" w:rsidP="000278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</w:t>
            </w:r>
            <w:r w:rsidRPr="000278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ADF">
              <w:rPr>
                <w:rFonts w:ascii="Arial" w:hAnsi="Arial" w:cs="Arial"/>
                <w:sz w:val="20"/>
                <w:szCs w:val="20"/>
              </w:rPr>
              <w:t>Practise the ‘qu’ sound. Then read ‘</w:t>
            </w:r>
            <w:r w:rsidR="002402A9">
              <w:rPr>
                <w:rFonts w:ascii="Arial" w:hAnsi="Arial" w:cs="Arial"/>
                <w:sz w:val="20"/>
                <w:szCs w:val="20"/>
              </w:rPr>
              <w:t>Light and Shadow’</w:t>
            </w:r>
            <w:r w:rsidR="00D14ADF">
              <w:rPr>
                <w:rFonts w:ascii="Arial" w:hAnsi="Arial" w:cs="Arial"/>
                <w:sz w:val="20"/>
                <w:szCs w:val="20"/>
              </w:rPr>
              <w:t xml:space="preserve"> on Oxford Owl. </w:t>
            </w:r>
          </w:p>
          <w:p w14:paraId="42F2A609" w14:textId="71D87F02" w:rsidR="000278CB" w:rsidRDefault="00027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D6478" w14:textId="77777777" w:rsidR="000278CB" w:rsidRPr="000278CB" w:rsidRDefault="00027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DA576" w14:textId="579B043B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177A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277ACAB8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385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Today we are looking at spelling words which contain the </w:t>
            </w:r>
            <w:r w:rsidR="006225A9">
              <w:rPr>
                <w:rFonts w:ascii="Arial" w:hAnsi="Arial" w:cs="Arial"/>
                <w:sz w:val="20"/>
                <w:szCs w:val="20"/>
              </w:rPr>
              <w:t>digraph ‘ar’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. Practise spelling these words, write them in a sentence and play hangman with them. </w:t>
            </w:r>
          </w:p>
          <w:p w14:paraId="122286CA" w14:textId="2CBFBC2E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2F831" w14:textId="47B441C5" w:rsidR="006225A9" w:rsidRDefault="008A00F0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         dark          starting</w:t>
            </w:r>
          </w:p>
          <w:p w14:paraId="2D71975F" w14:textId="77777777" w:rsidR="006225A9" w:rsidRDefault="006225A9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766D4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766D4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6957"/>
    <w:multiLevelType w:val="hybridMultilevel"/>
    <w:tmpl w:val="00A40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6DC0"/>
    <w:multiLevelType w:val="hybridMultilevel"/>
    <w:tmpl w:val="55C4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50647"/>
    <w:multiLevelType w:val="hybridMultilevel"/>
    <w:tmpl w:val="E010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278CB"/>
    <w:rsid w:val="00061123"/>
    <w:rsid w:val="000A28F9"/>
    <w:rsid w:val="000D14F6"/>
    <w:rsid w:val="00182CA5"/>
    <w:rsid w:val="00193953"/>
    <w:rsid w:val="00194A4E"/>
    <w:rsid w:val="001A7A42"/>
    <w:rsid w:val="001B0C14"/>
    <w:rsid w:val="00227681"/>
    <w:rsid w:val="002402A9"/>
    <w:rsid w:val="002628B1"/>
    <w:rsid w:val="002F2500"/>
    <w:rsid w:val="00331A7E"/>
    <w:rsid w:val="00363586"/>
    <w:rsid w:val="0038563F"/>
    <w:rsid w:val="004000A8"/>
    <w:rsid w:val="00401A76"/>
    <w:rsid w:val="004247F2"/>
    <w:rsid w:val="00444B1A"/>
    <w:rsid w:val="004510DA"/>
    <w:rsid w:val="004819DB"/>
    <w:rsid w:val="0050649E"/>
    <w:rsid w:val="00511EA3"/>
    <w:rsid w:val="00542969"/>
    <w:rsid w:val="005C5EA3"/>
    <w:rsid w:val="00605D8C"/>
    <w:rsid w:val="006225A9"/>
    <w:rsid w:val="0067440A"/>
    <w:rsid w:val="00680EB5"/>
    <w:rsid w:val="0073699D"/>
    <w:rsid w:val="00766D4C"/>
    <w:rsid w:val="007A529A"/>
    <w:rsid w:val="007C3E17"/>
    <w:rsid w:val="00816311"/>
    <w:rsid w:val="00821A2F"/>
    <w:rsid w:val="008279AF"/>
    <w:rsid w:val="00837C23"/>
    <w:rsid w:val="00857005"/>
    <w:rsid w:val="008A00F0"/>
    <w:rsid w:val="008E4FAD"/>
    <w:rsid w:val="0094089D"/>
    <w:rsid w:val="00996CEF"/>
    <w:rsid w:val="00997C2E"/>
    <w:rsid w:val="009F4C79"/>
    <w:rsid w:val="00A92174"/>
    <w:rsid w:val="00BA7EA7"/>
    <w:rsid w:val="00BC75C8"/>
    <w:rsid w:val="00C26F6D"/>
    <w:rsid w:val="00C768BF"/>
    <w:rsid w:val="00D14ADF"/>
    <w:rsid w:val="00DC51C2"/>
    <w:rsid w:val="00DD6B63"/>
    <w:rsid w:val="00E01D7B"/>
    <w:rsid w:val="00E95326"/>
    <w:rsid w:val="00EA56E7"/>
    <w:rsid w:val="00F10BBE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15</cp:revision>
  <cp:lastPrinted>2021-01-12T09:34:00Z</cp:lastPrinted>
  <dcterms:created xsi:type="dcterms:W3CDTF">2021-02-03T10:25:00Z</dcterms:created>
  <dcterms:modified xsi:type="dcterms:W3CDTF">2021-02-04T16:21:00Z</dcterms:modified>
</cp:coreProperties>
</file>