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160" w:line="259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Count the number of objects in each set. Which number matches this?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object w:dxaOrig="4867" w:dyaOrig="6912">
          <v:rect xmlns:o="urn:schemas-microsoft-com:office:office" xmlns:v="urn:schemas-microsoft-com:vml" id="rectole0000000000" style="width:243.350000pt;height:345.60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object w:dxaOrig="4867" w:dyaOrig="6912">
          <v:rect xmlns:o="urn:schemas-microsoft-com:office:office" xmlns:v="urn:schemas-microsoft-com:vml" id="rectole0000000001" style="width:243.350000pt;height:345.600000pt" o:preferrelative="t" o:ole="">
            <o:lock v:ext="edit"/>
            <v:imagedata xmlns:r="http://schemas.openxmlformats.org/officeDocument/2006/relationships" r:id="docRId3" o:title=""/>
          </v:rect>
          <o:OLEObject xmlns:r="http://schemas.openxmlformats.org/officeDocument/2006/relationships" xmlns:o="urn:schemas-microsoft-com:office:office" Type="Embed" ProgID="StaticMetafile" DrawAspect="Content" ObjectID="0000000001" ShapeID="rectole0000000001" r:id="docRId2"/>
        </w:objec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media/image0.wmf" Id="docRId1" Type="http://schemas.openxmlformats.org/officeDocument/2006/relationships/image" /><Relationship Target="media/image1.wmf" Id="docRId3" Type="http://schemas.openxmlformats.org/officeDocument/2006/relationships/image" /><Relationship Target="styles.xml" Id="docRId5" Type="http://schemas.openxmlformats.org/officeDocument/2006/relationships/styles" /><Relationship Target="embeddings/oleObject0.bin" Id="docRId0" Type="http://schemas.openxmlformats.org/officeDocument/2006/relationships/oleObject" /><Relationship Target="embeddings/oleObject1.bin" Id="docRId2" Type="http://schemas.openxmlformats.org/officeDocument/2006/relationships/oleObject" /><Relationship Target="numbering.xml" Id="docRId4" Type="http://schemas.openxmlformats.org/officeDocument/2006/relationships/numbering" /></Relationships>
</file>