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6A3CC" w14:textId="66C7FE9F" w:rsidR="00FF78E6" w:rsidRPr="000D110B" w:rsidRDefault="000D110B">
      <w:pPr>
        <w:rPr>
          <w:rFonts w:ascii="Arial" w:hAnsi="Arial" w:cs="Arial"/>
          <w:sz w:val="24"/>
          <w:szCs w:val="24"/>
          <w:u w:val="single"/>
        </w:rPr>
      </w:pPr>
      <w:r>
        <w:rPr>
          <w:noProof/>
        </w:rPr>
        <w:drawing>
          <wp:anchor distT="0" distB="0" distL="114300" distR="114300" simplePos="0" relativeHeight="251660288" behindDoc="0" locked="0" layoutInCell="1" allowOverlap="1" wp14:anchorId="2E23932E" wp14:editId="21800A15">
            <wp:simplePos x="0" y="0"/>
            <wp:positionH relativeFrom="margin">
              <wp:align>right</wp:align>
            </wp:positionH>
            <wp:positionV relativeFrom="paragraph">
              <wp:posOffset>0</wp:posOffset>
            </wp:positionV>
            <wp:extent cx="3130763" cy="3882151"/>
            <wp:effectExtent l="0" t="0" r="0" b="4445"/>
            <wp:wrapThrough wrapText="bothSides">
              <wp:wrapPolygon edited="0">
                <wp:start x="0" y="0"/>
                <wp:lineTo x="0" y="21519"/>
                <wp:lineTo x="21425" y="21519"/>
                <wp:lineTo x="21425" y="0"/>
                <wp:lineTo x="0" y="0"/>
              </wp:wrapPolygon>
            </wp:wrapThrough>
            <wp:docPr id="3" name="Picture 2" descr="Credit: Corbis via Getty Images/Stefano Bianch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dit: Corbis via Getty Images/Stefano Bianchet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0763" cy="3882151"/>
                    </a:xfrm>
                    <a:prstGeom prst="rect">
                      <a:avLst/>
                    </a:prstGeom>
                    <a:noFill/>
                    <a:ln>
                      <a:noFill/>
                    </a:ln>
                  </pic:spPr>
                </pic:pic>
              </a:graphicData>
            </a:graphic>
            <wp14:sizeRelH relativeFrom="page">
              <wp14:pctWidth>0</wp14:pctWidth>
            </wp14:sizeRelH>
            <wp14:sizeRelV relativeFrom="page">
              <wp14:pctHeight>0</wp14:pctHeight>
            </wp14:sizeRelV>
          </wp:anchor>
        </w:drawing>
      </w:r>
      <w:r w:rsidR="00FF78E6" w:rsidRPr="000D110B">
        <w:rPr>
          <w:rFonts w:ascii="Arial" w:hAnsi="Arial" w:cs="Arial"/>
          <w:sz w:val="24"/>
          <w:szCs w:val="24"/>
          <w:u w:val="single"/>
        </w:rPr>
        <w:t xml:space="preserve">Carolus Linnaeus </w:t>
      </w:r>
    </w:p>
    <w:p w14:paraId="013854ED" w14:textId="4D40F708" w:rsidR="00FF78E6" w:rsidRPr="000D110B" w:rsidRDefault="00FF78E6">
      <w:pPr>
        <w:rPr>
          <w:rFonts w:ascii="Arial" w:hAnsi="Arial" w:cs="Arial"/>
          <w:sz w:val="24"/>
          <w:szCs w:val="24"/>
        </w:rPr>
      </w:pPr>
      <w:r w:rsidRPr="000D110B">
        <w:rPr>
          <w:rFonts w:ascii="Arial" w:hAnsi="Arial" w:cs="Arial"/>
          <w:sz w:val="24"/>
          <w:szCs w:val="24"/>
        </w:rPr>
        <w:t>Carolus Linnaeus, also known as Carl Linnaeus, was a scientist famous for his work in organising, or classifying, living things into groups. This is also known as taxonomy. He was born in Sweden in 1707. Much of his work is still used today.</w:t>
      </w:r>
    </w:p>
    <w:p w14:paraId="1BE0822A" w14:textId="3AEDFA74" w:rsidR="00FF78E6" w:rsidRPr="000D110B" w:rsidRDefault="00FF78E6">
      <w:pPr>
        <w:rPr>
          <w:rFonts w:ascii="Arial" w:hAnsi="Arial" w:cs="Arial"/>
          <w:sz w:val="24"/>
          <w:szCs w:val="24"/>
        </w:rPr>
      </w:pPr>
      <w:r w:rsidRPr="000D110B">
        <w:rPr>
          <w:rFonts w:ascii="Arial" w:hAnsi="Arial" w:cs="Arial"/>
          <w:sz w:val="24"/>
          <w:szCs w:val="24"/>
        </w:rPr>
        <w:t>When he was young, Carolus loved nature and especially plants. He enjoyed working with his father in the garden and loved to plant the gardens as well. He was a smart student but found his classes rather boring compared to being outside with plants.</w:t>
      </w:r>
    </w:p>
    <w:p w14:paraId="266C288F" w14:textId="4E27F2DB" w:rsidR="00FF78E6" w:rsidRPr="000D110B" w:rsidRDefault="00FF78E6">
      <w:pPr>
        <w:rPr>
          <w:rFonts w:ascii="Arial" w:hAnsi="Arial" w:cs="Arial"/>
          <w:sz w:val="24"/>
          <w:szCs w:val="24"/>
        </w:rPr>
      </w:pPr>
      <w:r w:rsidRPr="000D110B">
        <w:rPr>
          <w:rFonts w:ascii="Arial" w:hAnsi="Arial" w:cs="Arial"/>
          <w:sz w:val="24"/>
          <w:szCs w:val="24"/>
        </w:rPr>
        <w:t xml:space="preserve">Linnaeus went to university, then to medical school, and became a doctor in only two weeks! He proved in that short time that he knew a great deal about medicine. </w:t>
      </w:r>
    </w:p>
    <w:p w14:paraId="712A405B" w14:textId="74C68BA8" w:rsidR="00FF78E6" w:rsidRPr="000D110B" w:rsidRDefault="00FF78E6">
      <w:pPr>
        <w:rPr>
          <w:rFonts w:ascii="Arial" w:hAnsi="Arial" w:cs="Arial"/>
          <w:sz w:val="24"/>
          <w:szCs w:val="24"/>
        </w:rPr>
      </w:pPr>
      <w:r w:rsidRPr="000D110B">
        <w:rPr>
          <w:rFonts w:ascii="Arial" w:hAnsi="Arial" w:cs="Arial"/>
          <w:sz w:val="24"/>
          <w:szCs w:val="24"/>
        </w:rPr>
        <w:t>He is famous for creating a two-part naming system. For example, when we refer to humans as Homo sapiens, we are using Linnaeus’s system using two names. Carolus also write two famous books about nature and plants.</w:t>
      </w:r>
    </w:p>
    <w:p w14:paraId="285F2DE5" w14:textId="01230EB9" w:rsidR="000D110B" w:rsidRPr="000D110B" w:rsidRDefault="000D110B">
      <w:pPr>
        <w:rPr>
          <w:rFonts w:ascii="Arial" w:hAnsi="Arial" w:cs="Arial"/>
          <w:sz w:val="24"/>
          <w:szCs w:val="24"/>
        </w:rPr>
      </w:pPr>
      <w:r w:rsidRPr="000D110B">
        <w:rPr>
          <w:rFonts w:ascii="Arial" w:hAnsi="Arial" w:cs="Arial"/>
          <w:sz w:val="24"/>
          <w:szCs w:val="24"/>
        </w:rPr>
        <w:t>Due to his amazing contributions to science, Carolus was made a knight by the King of Sweden in 1761. Much of his work is still used by scientists today.</w:t>
      </w:r>
    </w:p>
    <w:p w14:paraId="1E9AF19B" w14:textId="62A4C936" w:rsidR="000D110B" w:rsidRPr="000D110B" w:rsidRDefault="000D110B">
      <w:pPr>
        <w:rPr>
          <w:sz w:val="24"/>
          <w:szCs w:val="24"/>
        </w:rPr>
      </w:pPr>
    </w:p>
    <w:p w14:paraId="0B52B0A5" w14:textId="2C6EF3A5" w:rsidR="000D110B" w:rsidRDefault="000D110B">
      <w:r>
        <w:rPr>
          <w:noProof/>
        </w:rPr>
        <mc:AlternateContent>
          <mc:Choice Requires="wps">
            <w:drawing>
              <wp:anchor distT="0" distB="0" distL="114300" distR="114300" simplePos="0" relativeHeight="251659264" behindDoc="0" locked="0" layoutInCell="1" allowOverlap="1" wp14:anchorId="2D51F7AE" wp14:editId="0AA408FD">
                <wp:simplePos x="0" y="0"/>
                <wp:positionH relativeFrom="margin">
                  <wp:align>right</wp:align>
                </wp:positionH>
                <wp:positionV relativeFrom="paragraph">
                  <wp:posOffset>15240</wp:posOffset>
                </wp:positionV>
                <wp:extent cx="6591300" cy="1615045"/>
                <wp:effectExtent l="0" t="0" r="19050" b="23495"/>
                <wp:wrapNone/>
                <wp:docPr id="2" name="Text Box 2"/>
                <wp:cNvGraphicFramePr/>
                <a:graphic xmlns:a="http://schemas.openxmlformats.org/drawingml/2006/main">
                  <a:graphicData uri="http://schemas.microsoft.com/office/word/2010/wordprocessingShape">
                    <wps:wsp>
                      <wps:cNvSpPr txBox="1"/>
                      <wps:spPr>
                        <a:xfrm>
                          <a:off x="0" y="0"/>
                          <a:ext cx="6591300" cy="1615045"/>
                        </a:xfrm>
                        <a:prstGeom prst="rect">
                          <a:avLst/>
                        </a:prstGeom>
                        <a:solidFill>
                          <a:schemeClr val="lt1"/>
                        </a:solidFill>
                        <a:ln w="6350">
                          <a:solidFill>
                            <a:prstClr val="black"/>
                          </a:solidFill>
                        </a:ln>
                      </wps:spPr>
                      <wps:txbx>
                        <w:txbxContent>
                          <w:p w14:paraId="0E48E9CA" w14:textId="371E2690" w:rsidR="000D110B" w:rsidRPr="000D110B" w:rsidRDefault="000D110B">
                            <w:pPr>
                              <w:rPr>
                                <w:rFonts w:ascii="Arial" w:hAnsi="Arial" w:cs="Arial"/>
                                <w:sz w:val="24"/>
                                <w:szCs w:val="24"/>
                              </w:rPr>
                            </w:pPr>
                            <w:r w:rsidRPr="000D110B">
                              <w:rPr>
                                <w:rFonts w:ascii="Arial" w:hAnsi="Arial" w:cs="Arial"/>
                                <w:sz w:val="24"/>
                                <w:szCs w:val="24"/>
                              </w:rPr>
                              <w:t>Interesting Facts:</w:t>
                            </w:r>
                          </w:p>
                          <w:p w14:paraId="1ABA2D0F" w14:textId="42B4D8B1" w:rsidR="000D110B" w:rsidRPr="000D110B" w:rsidRDefault="000D110B" w:rsidP="000D110B">
                            <w:pPr>
                              <w:pStyle w:val="ListParagraph"/>
                              <w:numPr>
                                <w:ilvl w:val="0"/>
                                <w:numId w:val="1"/>
                              </w:numPr>
                              <w:rPr>
                                <w:rFonts w:ascii="Arial" w:hAnsi="Arial" w:cs="Arial"/>
                                <w:sz w:val="24"/>
                                <w:szCs w:val="24"/>
                              </w:rPr>
                            </w:pPr>
                            <w:r w:rsidRPr="000D110B">
                              <w:rPr>
                                <w:rFonts w:ascii="Arial" w:hAnsi="Arial" w:cs="Arial"/>
                                <w:sz w:val="24"/>
                                <w:szCs w:val="24"/>
                              </w:rPr>
                              <w:t>Linnaeus was the first scientist to place humans with primates in the same family group.</w:t>
                            </w:r>
                          </w:p>
                          <w:p w14:paraId="2EE9CFD3" w14:textId="1880EEB2" w:rsidR="000D110B" w:rsidRPr="000D110B" w:rsidRDefault="000D110B" w:rsidP="000D110B">
                            <w:pPr>
                              <w:pStyle w:val="ListParagraph"/>
                              <w:numPr>
                                <w:ilvl w:val="0"/>
                                <w:numId w:val="1"/>
                              </w:numPr>
                              <w:rPr>
                                <w:rFonts w:ascii="Arial" w:hAnsi="Arial" w:cs="Arial"/>
                                <w:sz w:val="24"/>
                                <w:szCs w:val="24"/>
                              </w:rPr>
                            </w:pPr>
                            <w:r w:rsidRPr="000D110B">
                              <w:rPr>
                                <w:rFonts w:ascii="Arial" w:hAnsi="Arial" w:cs="Arial"/>
                                <w:sz w:val="24"/>
                                <w:szCs w:val="24"/>
                              </w:rPr>
                              <w:t>He was one of the first to study ecology as a science.</w:t>
                            </w:r>
                          </w:p>
                          <w:p w14:paraId="2551ED85" w14:textId="6DE7BCD7" w:rsidR="000D110B" w:rsidRPr="000D110B" w:rsidRDefault="000D110B" w:rsidP="000D110B">
                            <w:pPr>
                              <w:pStyle w:val="ListParagraph"/>
                              <w:numPr>
                                <w:ilvl w:val="0"/>
                                <w:numId w:val="1"/>
                              </w:numPr>
                              <w:rPr>
                                <w:rFonts w:ascii="Arial" w:hAnsi="Arial" w:cs="Arial"/>
                                <w:sz w:val="24"/>
                                <w:szCs w:val="24"/>
                              </w:rPr>
                            </w:pPr>
                            <w:r w:rsidRPr="000D110B">
                              <w:rPr>
                                <w:rFonts w:ascii="Arial" w:hAnsi="Arial" w:cs="Arial"/>
                                <w:sz w:val="24"/>
                                <w:szCs w:val="24"/>
                              </w:rPr>
                              <w:t>Linnaeus’s study expeditions encouraged Darwin and Wallace to make scientific expeditions.</w:t>
                            </w:r>
                          </w:p>
                          <w:p w14:paraId="6E447146" w14:textId="373C5C7E" w:rsidR="000D110B" w:rsidRPr="000D110B" w:rsidRDefault="000D110B" w:rsidP="000D110B">
                            <w:pPr>
                              <w:pStyle w:val="ListParagraph"/>
                              <w:numPr>
                                <w:ilvl w:val="0"/>
                                <w:numId w:val="1"/>
                              </w:numPr>
                              <w:rPr>
                                <w:rFonts w:ascii="Arial" w:hAnsi="Arial" w:cs="Arial"/>
                                <w:sz w:val="24"/>
                                <w:szCs w:val="24"/>
                              </w:rPr>
                            </w:pPr>
                            <w:r w:rsidRPr="000D110B">
                              <w:rPr>
                                <w:rFonts w:ascii="Arial" w:hAnsi="Arial" w:cs="Arial"/>
                                <w:sz w:val="24"/>
                                <w:szCs w:val="24"/>
                              </w:rPr>
                              <w:t>He invented index cards to keep track of his specimens.</w:t>
                            </w:r>
                          </w:p>
                          <w:p w14:paraId="699746A0" w14:textId="77777777" w:rsidR="000D110B" w:rsidRPr="000D110B" w:rsidRDefault="000D110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1F7AE" id="_x0000_t202" coordsize="21600,21600" o:spt="202" path="m,l,21600r21600,l21600,xe">
                <v:stroke joinstyle="miter"/>
                <v:path gradientshapeok="t" o:connecttype="rect"/>
              </v:shapetype>
              <v:shape id="Text Box 2" o:spid="_x0000_s1026" type="#_x0000_t202" style="position:absolute;margin-left:467.8pt;margin-top:1.2pt;width:519pt;height:127.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" fillcolor="white [3201]" strokeweight=".5pt">
                <v:textbox>
                  <w:txbxContent>
                    <w:p w14:paraId="0E48E9CA" w14:textId="371E2690" w:rsidR="000D110B" w:rsidRPr="000D110B" w:rsidRDefault="000D110B">
                      <w:pPr>
                        <w:rPr>
                          <w:rFonts w:ascii="Arial" w:hAnsi="Arial" w:cs="Arial"/>
                          <w:sz w:val="24"/>
                          <w:szCs w:val="24"/>
                        </w:rPr>
                      </w:pPr>
                      <w:r w:rsidRPr="000D110B">
                        <w:rPr>
                          <w:rFonts w:ascii="Arial" w:hAnsi="Arial" w:cs="Arial"/>
                          <w:sz w:val="24"/>
                          <w:szCs w:val="24"/>
                        </w:rPr>
                        <w:t>Interesting Facts:</w:t>
                      </w:r>
                    </w:p>
                    <w:p w14:paraId="1ABA2D0F" w14:textId="42B4D8B1" w:rsidR="000D110B" w:rsidRPr="000D110B" w:rsidRDefault="000D110B" w:rsidP="000D110B">
                      <w:pPr>
                        <w:pStyle w:val="ListParagraph"/>
                        <w:numPr>
                          <w:ilvl w:val="0"/>
                          <w:numId w:val="1"/>
                        </w:numPr>
                        <w:rPr>
                          <w:rFonts w:ascii="Arial" w:hAnsi="Arial" w:cs="Arial"/>
                          <w:sz w:val="24"/>
                          <w:szCs w:val="24"/>
                        </w:rPr>
                      </w:pPr>
                      <w:r w:rsidRPr="000D110B">
                        <w:rPr>
                          <w:rFonts w:ascii="Arial" w:hAnsi="Arial" w:cs="Arial"/>
                          <w:sz w:val="24"/>
                          <w:szCs w:val="24"/>
                        </w:rPr>
                        <w:t>Linnaeus was the first scientist to place humans with primates in the same family group.</w:t>
                      </w:r>
                    </w:p>
                    <w:p w14:paraId="2EE9CFD3" w14:textId="1880EEB2" w:rsidR="000D110B" w:rsidRPr="000D110B" w:rsidRDefault="000D110B" w:rsidP="000D110B">
                      <w:pPr>
                        <w:pStyle w:val="ListParagraph"/>
                        <w:numPr>
                          <w:ilvl w:val="0"/>
                          <w:numId w:val="1"/>
                        </w:numPr>
                        <w:rPr>
                          <w:rFonts w:ascii="Arial" w:hAnsi="Arial" w:cs="Arial"/>
                          <w:sz w:val="24"/>
                          <w:szCs w:val="24"/>
                        </w:rPr>
                      </w:pPr>
                      <w:r w:rsidRPr="000D110B">
                        <w:rPr>
                          <w:rFonts w:ascii="Arial" w:hAnsi="Arial" w:cs="Arial"/>
                          <w:sz w:val="24"/>
                          <w:szCs w:val="24"/>
                        </w:rPr>
                        <w:t>He was one of the first to study ecology as a science.</w:t>
                      </w:r>
                    </w:p>
                    <w:p w14:paraId="2551ED85" w14:textId="6DE7BCD7" w:rsidR="000D110B" w:rsidRPr="000D110B" w:rsidRDefault="000D110B" w:rsidP="000D110B">
                      <w:pPr>
                        <w:pStyle w:val="ListParagraph"/>
                        <w:numPr>
                          <w:ilvl w:val="0"/>
                          <w:numId w:val="1"/>
                        </w:numPr>
                        <w:rPr>
                          <w:rFonts w:ascii="Arial" w:hAnsi="Arial" w:cs="Arial"/>
                          <w:sz w:val="24"/>
                          <w:szCs w:val="24"/>
                        </w:rPr>
                      </w:pPr>
                      <w:r w:rsidRPr="000D110B">
                        <w:rPr>
                          <w:rFonts w:ascii="Arial" w:hAnsi="Arial" w:cs="Arial"/>
                          <w:sz w:val="24"/>
                          <w:szCs w:val="24"/>
                        </w:rPr>
                        <w:t>Linnaeus’s study expeditions encouraged Darwin and Wallace to make scientific expeditions.</w:t>
                      </w:r>
                    </w:p>
                    <w:p w14:paraId="6E447146" w14:textId="373C5C7E" w:rsidR="000D110B" w:rsidRPr="000D110B" w:rsidRDefault="000D110B" w:rsidP="000D110B">
                      <w:pPr>
                        <w:pStyle w:val="ListParagraph"/>
                        <w:numPr>
                          <w:ilvl w:val="0"/>
                          <w:numId w:val="1"/>
                        </w:numPr>
                        <w:rPr>
                          <w:rFonts w:ascii="Arial" w:hAnsi="Arial" w:cs="Arial"/>
                          <w:sz w:val="24"/>
                          <w:szCs w:val="24"/>
                        </w:rPr>
                      </w:pPr>
                      <w:r w:rsidRPr="000D110B">
                        <w:rPr>
                          <w:rFonts w:ascii="Arial" w:hAnsi="Arial" w:cs="Arial"/>
                          <w:sz w:val="24"/>
                          <w:szCs w:val="24"/>
                        </w:rPr>
                        <w:t>He invented index cards to keep track of his specimens.</w:t>
                      </w:r>
                    </w:p>
                    <w:p w14:paraId="699746A0" w14:textId="77777777" w:rsidR="000D110B" w:rsidRPr="000D110B" w:rsidRDefault="000D110B">
                      <w:pPr>
                        <w:rPr>
                          <w:rFonts w:ascii="Arial" w:hAnsi="Arial" w:cs="Arial"/>
                        </w:rPr>
                      </w:pPr>
                    </w:p>
                  </w:txbxContent>
                </v:textbox>
                <w10:wrap anchorx="margin"/>
              </v:shape>
            </w:pict>
          </mc:Fallback>
        </mc:AlternateContent>
      </w:r>
    </w:p>
    <w:p w14:paraId="2B42F510" w14:textId="31D0A5A2" w:rsidR="00FF78E6" w:rsidRDefault="00FF78E6"/>
    <w:sectPr w:rsidR="00FF78E6" w:rsidSect="000D11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B239E"/>
    <w:multiLevelType w:val="hybridMultilevel"/>
    <w:tmpl w:val="295C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E6"/>
    <w:rsid w:val="000D110B"/>
    <w:rsid w:val="00822FF9"/>
    <w:rsid w:val="00AC6180"/>
    <w:rsid w:val="00FF7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F5D3"/>
  <w15:chartTrackingRefBased/>
  <w15:docId w15:val="{E638898D-A61A-4D6F-9A11-4052F232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Lincoln-Johnson, Nicola</cp:lastModifiedBy>
  <cp:revision>2</cp:revision>
  <dcterms:created xsi:type="dcterms:W3CDTF">2021-02-24T19:54:00Z</dcterms:created>
  <dcterms:modified xsi:type="dcterms:W3CDTF">2021-02-24T21:21:00Z</dcterms:modified>
</cp:coreProperties>
</file>