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9C" w:rsidRPr="002302C0" w:rsidRDefault="002302C0">
      <w:pPr>
        <w:rPr>
          <w:rFonts w:ascii="Arial" w:hAnsi="Arial" w:cs="Arial"/>
          <w:b/>
          <w:u w:val="single"/>
        </w:rPr>
      </w:pPr>
      <w:r w:rsidRPr="002302C0">
        <w:rPr>
          <w:rFonts w:ascii="Arial" w:hAnsi="Arial" w:cs="Arial"/>
          <w:b/>
          <w:u w:val="single"/>
        </w:rPr>
        <w:t>English – Thursday 21</w:t>
      </w:r>
      <w:r w:rsidRPr="002302C0">
        <w:rPr>
          <w:rFonts w:ascii="Arial" w:hAnsi="Arial" w:cs="Arial"/>
          <w:b/>
          <w:u w:val="single"/>
          <w:vertAlign w:val="superscript"/>
        </w:rPr>
        <w:t>st</w:t>
      </w:r>
      <w:r w:rsidRPr="002302C0">
        <w:rPr>
          <w:rFonts w:ascii="Arial" w:hAnsi="Arial" w:cs="Arial"/>
          <w:b/>
          <w:u w:val="single"/>
        </w:rPr>
        <w:t xml:space="preserve"> January</w:t>
      </w:r>
    </w:p>
    <w:p w:rsidR="002302C0" w:rsidRDefault="002302C0" w:rsidP="004B4E41">
      <w:pPr>
        <w:rPr>
          <w:rFonts w:ascii="Arial" w:hAnsi="Arial" w:cs="Arial"/>
        </w:rPr>
      </w:pPr>
      <w:r w:rsidRPr="002302C0">
        <w:rPr>
          <w:rFonts w:ascii="Arial" w:hAnsi="Arial" w:cs="Arial"/>
        </w:rPr>
        <w:t xml:space="preserve">To predict means to guess. Can you predict what is going to happen in this traditional tale? </w:t>
      </w:r>
      <w:r w:rsidR="004B4E41">
        <w:rPr>
          <w:rFonts w:ascii="Arial" w:hAnsi="Arial" w:cs="Arial"/>
        </w:rPr>
        <w:t>Talk to someone in your family about what you think might happen next. Could you draw a picture about what you think might happen next?</w:t>
      </w:r>
    </w:p>
    <w:p w:rsidR="002302C0" w:rsidRDefault="00772FD0">
      <w:pPr>
        <w:rPr>
          <w:rFonts w:ascii="Arial" w:hAnsi="Arial" w:cs="Arial"/>
        </w:rPr>
      </w:pPr>
      <w:r w:rsidRPr="002302C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1166539</wp:posOffset>
            </wp:positionH>
            <wp:positionV relativeFrom="paragraph">
              <wp:posOffset>73266</wp:posOffset>
            </wp:positionV>
            <wp:extent cx="2868930" cy="3626485"/>
            <wp:effectExtent l="0" t="0" r="7620" b="0"/>
            <wp:wrapTight wrapText="bothSides">
              <wp:wrapPolygon edited="0">
                <wp:start x="0" y="0"/>
                <wp:lineTo x="0" y="21445"/>
                <wp:lineTo x="21514" y="21445"/>
                <wp:lineTo x="2151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930" cy="362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02C0" w:rsidRDefault="002302C0">
      <w:pPr>
        <w:rPr>
          <w:rFonts w:ascii="Arial" w:hAnsi="Arial" w:cs="Arial"/>
        </w:rPr>
      </w:pPr>
    </w:p>
    <w:p w:rsidR="002302C0" w:rsidRDefault="002302C0">
      <w:pPr>
        <w:rPr>
          <w:rFonts w:ascii="Arial" w:hAnsi="Arial" w:cs="Arial"/>
        </w:rPr>
      </w:pPr>
    </w:p>
    <w:p w:rsidR="002302C0" w:rsidRDefault="002302C0">
      <w:pPr>
        <w:rPr>
          <w:rFonts w:ascii="Arial" w:hAnsi="Arial" w:cs="Arial"/>
        </w:rPr>
      </w:pPr>
    </w:p>
    <w:p w:rsidR="002302C0" w:rsidRDefault="002302C0">
      <w:pPr>
        <w:rPr>
          <w:rFonts w:ascii="Arial" w:hAnsi="Arial" w:cs="Arial"/>
        </w:rPr>
      </w:pPr>
    </w:p>
    <w:p w:rsidR="002302C0" w:rsidRDefault="002302C0">
      <w:pPr>
        <w:rPr>
          <w:rFonts w:ascii="Arial" w:hAnsi="Arial" w:cs="Arial"/>
        </w:rPr>
      </w:pPr>
    </w:p>
    <w:p w:rsidR="002302C0" w:rsidRDefault="002302C0">
      <w:pPr>
        <w:rPr>
          <w:rFonts w:ascii="Arial" w:hAnsi="Arial" w:cs="Arial"/>
        </w:rPr>
      </w:pPr>
    </w:p>
    <w:p w:rsidR="002302C0" w:rsidRDefault="002302C0">
      <w:pPr>
        <w:rPr>
          <w:rFonts w:ascii="Arial" w:hAnsi="Arial" w:cs="Arial"/>
        </w:rPr>
      </w:pPr>
    </w:p>
    <w:p w:rsidR="002302C0" w:rsidRDefault="002302C0">
      <w:pPr>
        <w:rPr>
          <w:rFonts w:ascii="Arial" w:hAnsi="Arial" w:cs="Arial"/>
        </w:rPr>
      </w:pPr>
    </w:p>
    <w:p w:rsidR="002302C0" w:rsidRDefault="002302C0">
      <w:pPr>
        <w:rPr>
          <w:rFonts w:ascii="Arial" w:hAnsi="Arial" w:cs="Arial"/>
        </w:rPr>
      </w:pPr>
    </w:p>
    <w:p w:rsidR="002302C0" w:rsidRDefault="002302C0">
      <w:pPr>
        <w:rPr>
          <w:rFonts w:ascii="Arial" w:hAnsi="Arial" w:cs="Arial"/>
        </w:rPr>
      </w:pPr>
    </w:p>
    <w:p w:rsidR="002302C0" w:rsidRDefault="002302C0">
      <w:pPr>
        <w:rPr>
          <w:rFonts w:ascii="Arial" w:hAnsi="Arial" w:cs="Arial"/>
        </w:rPr>
      </w:pPr>
    </w:p>
    <w:p w:rsidR="002302C0" w:rsidRDefault="002302C0">
      <w:pPr>
        <w:rPr>
          <w:rFonts w:ascii="Arial" w:hAnsi="Arial" w:cs="Arial"/>
        </w:rPr>
      </w:pPr>
    </w:p>
    <w:p w:rsidR="002302C0" w:rsidRDefault="002302C0">
      <w:pPr>
        <w:rPr>
          <w:rFonts w:ascii="Arial" w:hAnsi="Arial" w:cs="Arial"/>
        </w:rPr>
      </w:pPr>
    </w:p>
    <w:p w:rsidR="002302C0" w:rsidRDefault="002302C0">
      <w:pPr>
        <w:rPr>
          <w:rFonts w:ascii="Arial" w:hAnsi="Arial" w:cs="Arial"/>
        </w:rPr>
      </w:pPr>
    </w:p>
    <w:p w:rsidR="002302C0" w:rsidRDefault="00D13E4E">
      <w:pPr>
        <w:rPr>
          <w:rFonts w:ascii="Arial" w:hAnsi="Arial" w:cs="Arial"/>
        </w:rPr>
      </w:pPr>
      <w:r w:rsidRPr="00D13E4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27305</wp:posOffset>
                </wp:positionV>
                <wp:extent cx="4905375" cy="33623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336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E4E" w:rsidRDefault="00D13E4E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95pt;margin-top:2.15pt;width:386.25pt;height:26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3ZXJAIAAEcEAAAOAAAAZHJzL2Uyb0RvYy54bWysU9tu2zAMfR+wfxD0vthxkrYx4hRdugwD&#10;ugvQ7gNkWY6FSaImKbGzrx8lp1l2wR6G6UEgReqQPCRXt4NW5CCcl2AqOp3klAjDoZFmV9HPT9tX&#10;N5T4wEzDFBhR0aPw9Hb98sWqt6UooAPVCEcQxPiytxXtQrBllnneCc38BKwwaGzBaRZQdbuscaxH&#10;dK2yIs+vsh5cYx1w4T2+3o9Guk74bSt4+Ni2XgSiKoq5hXS7dNfxztYrVu4cs53kpzTYP2ShmTQY&#10;9Ax1zwIjeyd/g9KSO/DQhgkHnUHbSi5SDVjNNP+lmseOWZFqQXK8PdPk/x8s/3D45IhsKlpMrykx&#10;TGOTnsQQyGsYSBH56a0v0e3RomMY8Bn7nGr19gH4F08MbDpmduLOOeg7wRrMbxp/ZhdfRxwfQer+&#10;PTQYhu0DJKChdTqSh3QQRMc+Hc+9ialwfJwv88XsekEJR9tsdlXMikWKwcrn79b58FaAJlGoqMPm&#10;J3h2ePAhpsPKZ5cYzYOSzVYqlRS3qzfKkQPDQdmmc0L/yU0Z0ld0ucDYf4fI0/kThJYBJ15JXdGb&#10;sxMrI29vTJPmMTCpRhlTVuZEZORuZDEM9XBqTA3NESl1ME42biIKHbhvlPQ41RX1X/fMCUrUO4Nt&#10;WU7n87gGSZkvrgtU3KWlvrQwwxGqooGSUdyEtDqxdAN32L5WJmJjn8dMTrnitCa+T5sV1+FST14/&#10;9n/9HQAA//8DAFBLAwQUAAYACAAAACEAtka8kd8AAAAIAQAADwAAAGRycy9kb3ducmV2LnhtbEyP&#10;wU7DMBBE70j8g7VIXBB1aNKQpnEqhASCGxREr268TSLsdbDdNPw97okeZ2c087ZaT0azEZ3vLQm4&#10;myXAkBqremoFfH483RbAfJCkpLaEAn7Rw7q+vKhkqeyR3nHchJbFEvKlFNCFMJSc+6ZDI/3MDkjR&#10;21tnZIjStVw5eYzlRvN5kuTcyJ7iQicHfOyw+d4cjIAiexm3/jV9+2ryvV6Gm/vx+ccJcX01PayA&#10;BZzCfxhO+BEd6si0swdSnmkBi3QZkwKyFFi0i3meAdud7mkBvK74+QP1HwAAAP//AwBQSwECLQAU&#10;AAYACAAAACEAtoM4kv4AAADhAQAAEwAAAAAAAAAAAAAAAAAAAAAAW0NvbnRlbnRfVHlwZXNdLnht&#10;bFBLAQItABQABgAIAAAAIQA4/SH/1gAAAJQBAAALAAAAAAAAAAAAAAAAAC8BAABfcmVscy8ucmVs&#10;c1BLAQItABQABgAIAAAAIQCly3ZXJAIAAEcEAAAOAAAAAAAAAAAAAAAAAC4CAABkcnMvZTJvRG9j&#10;LnhtbFBLAQItABQABgAIAAAAIQC2RryR3wAAAAgBAAAPAAAAAAAAAAAAAAAAAH4EAABkcnMvZG93&#10;bnJldi54bWxQSwUGAAAAAAQABADzAAAAigUAAAAA&#10;">
                <v:textbox>
                  <w:txbxContent>
                    <w:p w:rsidR="00D13E4E" w:rsidRDefault="00D13E4E"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038A" w:rsidRDefault="0016038A">
      <w:pPr>
        <w:rPr>
          <w:rFonts w:ascii="Arial" w:hAnsi="Arial" w:cs="Arial"/>
        </w:rPr>
      </w:pPr>
    </w:p>
    <w:p w:rsidR="0016038A" w:rsidRDefault="0016038A">
      <w:pPr>
        <w:rPr>
          <w:rFonts w:ascii="Arial" w:hAnsi="Arial" w:cs="Arial"/>
        </w:rPr>
      </w:pPr>
    </w:p>
    <w:p w:rsidR="0016038A" w:rsidRDefault="0016038A">
      <w:pPr>
        <w:rPr>
          <w:rFonts w:ascii="Arial" w:hAnsi="Arial" w:cs="Arial"/>
        </w:rPr>
      </w:pPr>
    </w:p>
    <w:p w:rsidR="0016038A" w:rsidRDefault="0016038A">
      <w:pPr>
        <w:rPr>
          <w:rFonts w:ascii="Arial" w:hAnsi="Arial" w:cs="Arial"/>
        </w:rPr>
      </w:pPr>
    </w:p>
    <w:p w:rsidR="0016038A" w:rsidRDefault="0016038A">
      <w:pPr>
        <w:rPr>
          <w:rFonts w:ascii="Arial" w:hAnsi="Arial" w:cs="Arial"/>
        </w:rPr>
      </w:pPr>
    </w:p>
    <w:p w:rsidR="0016038A" w:rsidRDefault="0016038A">
      <w:pPr>
        <w:rPr>
          <w:rFonts w:ascii="Arial" w:hAnsi="Arial" w:cs="Arial"/>
        </w:rPr>
      </w:pPr>
    </w:p>
    <w:p w:rsidR="0016038A" w:rsidRDefault="0016038A">
      <w:pPr>
        <w:rPr>
          <w:rFonts w:ascii="Arial" w:hAnsi="Arial" w:cs="Arial"/>
        </w:rPr>
      </w:pPr>
    </w:p>
    <w:p w:rsidR="0016038A" w:rsidRDefault="0016038A">
      <w:pPr>
        <w:rPr>
          <w:rFonts w:ascii="Arial" w:hAnsi="Arial" w:cs="Arial"/>
        </w:rPr>
      </w:pPr>
    </w:p>
    <w:p w:rsidR="002302C0" w:rsidRPr="002302C0" w:rsidRDefault="002302C0">
      <w:pPr>
        <w:rPr>
          <w:rFonts w:ascii="Arial" w:hAnsi="Arial" w:cs="Arial"/>
        </w:rPr>
      </w:pPr>
    </w:p>
    <w:sectPr w:rsidR="002302C0" w:rsidRPr="002302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C0"/>
    <w:rsid w:val="0016038A"/>
    <w:rsid w:val="002302C0"/>
    <w:rsid w:val="002E199C"/>
    <w:rsid w:val="004B4E41"/>
    <w:rsid w:val="00772FD0"/>
    <w:rsid w:val="00D1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F3292"/>
  <w15:chartTrackingRefBased/>
  <w15:docId w15:val="{266E1BDC-353D-4D30-A947-840A8334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Kiddy, Rubie</dc:creator>
  <cp:keywords/>
  <dc:description/>
  <cp:lastModifiedBy>Hall, Linda</cp:lastModifiedBy>
  <cp:revision>2</cp:revision>
  <dcterms:created xsi:type="dcterms:W3CDTF">2021-01-21T07:53:00Z</dcterms:created>
  <dcterms:modified xsi:type="dcterms:W3CDTF">2021-01-21T07:53:00Z</dcterms:modified>
</cp:coreProperties>
</file>