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0E7832">
      <w:pPr>
        <w:rPr>
          <w:rFonts w:ascii="Sassoon Penpals" w:hAnsi="Sassoon Penpals" w:cs="Times New Roman"/>
          <w:sz w:val="32"/>
          <w:u w:val="single"/>
        </w:rPr>
      </w:pPr>
      <w:r w:rsidRPr="000E7832">
        <w:rPr>
          <w:rFonts w:ascii="Sassoon Penpals" w:hAnsi="Sassoon Penpals" w:cs="Times New Roman"/>
          <w:sz w:val="32"/>
          <w:u w:val="single"/>
        </w:rPr>
        <w:t>Subtracting using the column method</w:t>
      </w:r>
    </w:p>
    <w:p w:rsidR="000E7832" w:rsidRDefault="000E7832">
      <w:pPr>
        <w:rPr>
          <w:rFonts w:ascii="Sassoon Penpals" w:hAnsi="Sassoon Penpals" w:cs="Times New Roman"/>
          <w:sz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5B5A9D7" wp14:editId="6FBCF41D">
            <wp:extent cx="6258296" cy="5456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937" t="13104" r="16371" b="5887"/>
                    <a:stretch/>
                  </pic:blipFill>
                  <pic:spPr bwMode="auto">
                    <a:xfrm>
                      <a:off x="0" y="0"/>
                      <a:ext cx="6272039" cy="5468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832" w:rsidRPr="000E7832" w:rsidRDefault="000E7832" w:rsidP="000E7832">
      <w:pPr>
        <w:rPr>
          <w:rFonts w:ascii="Sassoon Penpals" w:hAnsi="Sassoon Penpals" w:cs="Times New Roman"/>
          <w:sz w:val="40"/>
        </w:rPr>
      </w:pPr>
    </w:p>
    <w:tbl>
      <w:tblPr>
        <w:tblW w:w="3987" w:type="dxa"/>
        <w:tblInd w:w="93" w:type="dxa"/>
        <w:tblLook w:val="04A0" w:firstRow="1" w:lastRow="0" w:firstColumn="1" w:lastColumn="0" w:noHBand="0" w:noVBand="1"/>
      </w:tblPr>
      <w:tblGrid>
        <w:gridCol w:w="698"/>
        <w:gridCol w:w="1111"/>
        <w:gridCol w:w="436"/>
        <w:gridCol w:w="1106"/>
        <w:gridCol w:w="636"/>
      </w:tblGrid>
      <w:tr w:rsidR="000E7832" w:rsidRPr="000E7832" w:rsidTr="000E7832">
        <w:trPr>
          <w:trHeight w:val="64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  <w:t>a)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4.2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1.26</w:t>
            </w:r>
            <w:r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=</w:t>
            </w:r>
          </w:p>
        </w:tc>
      </w:tr>
      <w:tr w:rsidR="000E7832" w:rsidRPr="000E7832" w:rsidTr="000E7832">
        <w:trPr>
          <w:trHeight w:val="64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  <w:t>b)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41.8</w:t>
            </w:r>
            <w:r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2.78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=</w:t>
            </w:r>
          </w:p>
        </w:tc>
      </w:tr>
      <w:tr w:rsidR="000E7832" w:rsidRPr="000E7832" w:rsidTr="000E7832">
        <w:trPr>
          <w:trHeight w:val="64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  <w:t>c)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72.2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4.9</w:t>
            </w:r>
            <w:r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3</w:t>
            </w: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=</w:t>
            </w:r>
          </w:p>
        </w:tc>
      </w:tr>
      <w:tr w:rsidR="000E7832" w:rsidRPr="000E7832" w:rsidTr="000E7832">
        <w:trPr>
          <w:trHeight w:val="64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  <w:t>d)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8</w:t>
            </w:r>
            <w:r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1</w:t>
            </w: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6.7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9.6</w:t>
            </w:r>
            <w:r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2</w:t>
            </w: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=</w:t>
            </w:r>
          </w:p>
        </w:tc>
      </w:tr>
      <w:tr w:rsidR="000E7832" w:rsidRPr="000E7832" w:rsidTr="000E7832">
        <w:trPr>
          <w:trHeight w:val="64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color w:val="000000"/>
                <w:sz w:val="32"/>
                <w:lang w:eastAsia="en-GB"/>
              </w:rPr>
              <w:t>e)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62.9</w:t>
            </w:r>
            <w:r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jc w:val="right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8.7</w:t>
            </w:r>
            <w:r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1</w:t>
            </w: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832" w:rsidRPr="000E7832" w:rsidRDefault="000E7832" w:rsidP="00891CD2">
            <w:pPr>
              <w:spacing w:after="0" w:line="240" w:lineRule="auto"/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</w:pPr>
            <w:r w:rsidRPr="000E7832">
              <w:rPr>
                <w:rFonts w:ascii="Sassoon Penpals" w:eastAsia="Times New Roman" w:hAnsi="Sassoon Penpals" w:cs="Times New Roman"/>
                <w:bCs/>
                <w:color w:val="000000"/>
                <w:sz w:val="32"/>
                <w:lang w:eastAsia="en-GB"/>
              </w:rPr>
              <w:t>=</w:t>
            </w:r>
          </w:p>
        </w:tc>
      </w:tr>
    </w:tbl>
    <w:p w:rsidR="000E7832" w:rsidRPr="000E7832" w:rsidRDefault="000E7832" w:rsidP="000E7832">
      <w:pPr>
        <w:rPr>
          <w:rFonts w:ascii="Sassoon Penpals" w:hAnsi="Sassoon Penpals" w:cs="Times New Roman"/>
          <w:sz w:val="32"/>
        </w:rPr>
      </w:pPr>
      <w:bookmarkStart w:id="0" w:name="_GoBack"/>
      <w:bookmarkEnd w:id="0"/>
    </w:p>
    <w:sectPr w:rsidR="000E7832" w:rsidRPr="000E7832" w:rsidSect="000E7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32"/>
    <w:rsid w:val="000E7832"/>
    <w:rsid w:val="00194A4E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3513"/>
  <w15:chartTrackingRefBased/>
  <w15:docId w15:val="{FA330C7F-1C07-41A8-ADBD-1F271E4E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2021-01-05T11:14:00Z</dcterms:created>
  <dcterms:modified xsi:type="dcterms:W3CDTF">2021-01-05T11:19:00Z</dcterms:modified>
</cp:coreProperties>
</file>