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64513AE0" w14:textId="77777777" w:rsidTr="00AC1AFC">
        <w:trPr>
          <w:trHeight w:val="558"/>
        </w:trPr>
        <w:tc>
          <w:tcPr>
            <w:tcW w:w="13948" w:type="dxa"/>
            <w:gridSpan w:val="2"/>
          </w:tcPr>
          <w:p w14:paraId="65255596" w14:textId="3B2C026C" w:rsidR="00996CEF" w:rsidRPr="00AC1AFC" w:rsidRDefault="00631E6B" w:rsidP="00AC1AF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Four</w:t>
            </w:r>
            <w:r w:rsidR="00773E5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CA0307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773E5F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CA0307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773E5F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7A529A" w14:paraId="6AB44D65" w14:textId="77777777" w:rsidTr="007A529A">
        <w:tc>
          <w:tcPr>
            <w:tcW w:w="13948" w:type="dxa"/>
            <w:gridSpan w:val="2"/>
          </w:tcPr>
          <w:p w14:paraId="1B4C85FC" w14:textId="7E42C861" w:rsidR="007A529A" w:rsidRDefault="00CA03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n-GB"/>
                <w14:ligatures w14:val="all"/>
                <w14:cntxtAlts/>
              </w:rPr>
              <w:drawing>
                <wp:anchor distT="0" distB="0" distL="114300" distR="114300" simplePos="0" relativeHeight="251658240" behindDoc="0" locked="0" layoutInCell="1" allowOverlap="1" wp14:anchorId="578B9031" wp14:editId="42CB2BDD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149225</wp:posOffset>
                  </wp:positionV>
                  <wp:extent cx="361950" cy="523875"/>
                  <wp:effectExtent l="0" t="0" r="0" b="9525"/>
                  <wp:wrapThrough wrapText="bothSides">
                    <wp:wrapPolygon edited="0">
                      <wp:start x="0" y="0"/>
                      <wp:lineTo x="0" y="21207"/>
                      <wp:lineTo x="20463" y="21207"/>
                      <wp:lineTo x="2046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02" t="45681" r="17789" b="11888"/>
                          <a:stretch/>
                        </pic:blipFill>
                        <pic:spPr bwMode="auto">
                          <a:xfrm>
                            <a:off x="0" y="0"/>
                            <a:ext cx="361950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529A"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37E25024" w14:textId="56376C8A" w:rsidR="00E51DAA" w:rsidRPr="007A529A" w:rsidRDefault="00E51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B560A" w14:textId="77777777" w:rsidR="006D57CC" w:rsidRPr="00032A24" w:rsidRDefault="006D57CC">
            <w:pPr>
              <w:rPr>
                <w:rFonts w:ascii="Arial" w:hAnsi="Arial" w:cs="Arial"/>
                <w:sz w:val="20"/>
                <w:szCs w:val="20"/>
              </w:rPr>
            </w:pPr>
            <w:r w:rsidRPr="00032A24">
              <w:rPr>
                <w:rFonts w:ascii="Arial" w:hAnsi="Arial" w:cs="Arial"/>
                <w:sz w:val="20"/>
                <w:szCs w:val="20"/>
              </w:rPr>
              <w:t xml:space="preserve">Pretend to climb a rope! 2. </w:t>
            </w:r>
          </w:p>
          <w:p w14:paraId="143B0BA6" w14:textId="77777777" w:rsidR="00E4099F" w:rsidRPr="00032A24" w:rsidRDefault="006D57CC">
            <w:pPr>
              <w:rPr>
                <w:rFonts w:ascii="Arial" w:hAnsi="Arial" w:cs="Arial"/>
                <w:sz w:val="20"/>
                <w:szCs w:val="20"/>
              </w:rPr>
            </w:pPr>
            <w:r w:rsidRPr="00032A24">
              <w:rPr>
                <w:rFonts w:ascii="Arial" w:hAnsi="Arial" w:cs="Arial"/>
                <w:sz w:val="20"/>
                <w:szCs w:val="20"/>
              </w:rPr>
              <w:t>Reach your hands above your head one at a time and pull the rope down. Next lift your knees high and climb on the spot</w:t>
            </w:r>
          </w:p>
          <w:p w14:paraId="228BDD44" w14:textId="54D54168" w:rsidR="00AC1AFC" w:rsidRPr="007A529A" w:rsidRDefault="00AC1A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4962998" w14:textId="77777777" w:rsidTr="007A529A">
        <w:tc>
          <w:tcPr>
            <w:tcW w:w="13948" w:type="dxa"/>
            <w:gridSpan w:val="2"/>
          </w:tcPr>
          <w:p w14:paraId="220A17C6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r w:rsidR="00631E6B">
              <w:rPr>
                <w:rFonts w:ascii="Arial" w:hAnsi="Arial" w:cs="Arial"/>
                <w:b/>
                <w:sz w:val="20"/>
                <w:szCs w:val="20"/>
              </w:rPr>
              <w:t>– To change present to the past tense</w:t>
            </w:r>
          </w:p>
          <w:p w14:paraId="783ED8F9" w14:textId="5E2CDE52" w:rsidR="007A529A" w:rsidRDefault="00631E6B" w:rsidP="00A13C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Think about the work you did 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on Friday </w:t>
            </w:r>
            <w:r>
              <w:rPr>
                <w:rFonts w:ascii="Arial" w:hAnsi="Arial" w:cs="Arial"/>
                <w:sz w:val="20"/>
                <w:szCs w:val="20"/>
              </w:rPr>
              <w:t xml:space="preserve">about changing sentences from the present to the past tense. Today, we are going to build on this by re-writing </w:t>
            </w:r>
            <w:r w:rsidR="00AC1AFC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paragraph from the story that </w:t>
            </w:r>
            <w:r w:rsidR="00AC1AFC">
              <w:rPr>
                <w:rFonts w:ascii="Arial" w:hAnsi="Arial" w:cs="Arial"/>
                <w:sz w:val="20"/>
                <w:szCs w:val="20"/>
              </w:rPr>
              <w:t>you wrote in the past tense and changing it to the present perfect form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D32A4">
              <w:rPr>
                <w:rFonts w:ascii="Arial" w:hAnsi="Arial" w:cs="Arial"/>
                <w:sz w:val="20"/>
                <w:szCs w:val="20"/>
              </w:rPr>
              <w:t xml:space="preserve">Open the </w:t>
            </w:r>
            <w:r>
              <w:rPr>
                <w:rFonts w:ascii="Arial" w:hAnsi="Arial" w:cs="Arial"/>
                <w:sz w:val="20"/>
                <w:szCs w:val="20"/>
              </w:rPr>
              <w:t>Power</w:t>
            </w:r>
            <w:r w:rsidR="00BD32A4">
              <w:rPr>
                <w:rFonts w:ascii="Arial" w:hAnsi="Arial" w:cs="Arial"/>
                <w:sz w:val="20"/>
                <w:szCs w:val="20"/>
              </w:rPr>
              <w:t>Point ‘</w:t>
            </w:r>
            <w:r w:rsidR="00AC1AFC">
              <w:rPr>
                <w:rFonts w:ascii="Arial" w:hAnsi="Arial" w:cs="Arial"/>
                <w:sz w:val="20"/>
                <w:szCs w:val="20"/>
              </w:rPr>
              <w:t>Present perfect form</w:t>
            </w:r>
            <w:r w:rsidR="00BD32A4">
              <w:rPr>
                <w:rFonts w:ascii="Arial" w:hAnsi="Arial" w:cs="Arial"/>
                <w:sz w:val="20"/>
                <w:szCs w:val="20"/>
              </w:rPr>
              <w:t>’ as this will support you with your learning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 and will give you steps to complete your work today</w:t>
            </w:r>
            <w:r w:rsidR="00BD32A4">
              <w:rPr>
                <w:rFonts w:ascii="Arial" w:hAnsi="Arial" w:cs="Arial"/>
                <w:sz w:val="20"/>
                <w:szCs w:val="20"/>
              </w:rPr>
              <w:t xml:space="preserve">.Then complete the sheet ‘To </w:t>
            </w:r>
            <w:r w:rsidR="006716C3">
              <w:rPr>
                <w:rFonts w:ascii="Arial" w:hAnsi="Arial" w:cs="Arial"/>
                <w:sz w:val="20"/>
                <w:szCs w:val="20"/>
              </w:rPr>
              <w:t xml:space="preserve">able to convert from </w:t>
            </w:r>
            <w:r w:rsidR="00AC1AFC">
              <w:rPr>
                <w:rFonts w:ascii="Arial" w:hAnsi="Arial" w:cs="Arial"/>
                <w:sz w:val="20"/>
                <w:szCs w:val="20"/>
              </w:rPr>
              <w:t>past</w:t>
            </w:r>
            <w:r w:rsidR="00BD32A4">
              <w:rPr>
                <w:rFonts w:ascii="Arial" w:hAnsi="Arial" w:cs="Arial"/>
                <w:sz w:val="20"/>
                <w:szCs w:val="20"/>
              </w:rPr>
              <w:t xml:space="preserve"> to the p</w:t>
            </w:r>
            <w:r w:rsidR="00AC1AFC">
              <w:rPr>
                <w:rFonts w:ascii="Arial" w:hAnsi="Arial" w:cs="Arial"/>
                <w:sz w:val="20"/>
                <w:szCs w:val="20"/>
              </w:rPr>
              <w:t>resent perfect</w:t>
            </w:r>
            <w:r w:rsidR="00BD32A4">
              <w:rPr>
                <w:rFonts w:ascii="Arial" w:hAnsi="Arial" w:cs="Arial"/>
                <w:sz w:val="20"/>
                <w:szCs w:val="20"/>
              </w:rPr>
              <w:t>’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A847411" w14:textId="77777777" w:rsidR="00631E6B" w:rsidRDefault="00631E6B" w:rsidP="00A13C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1E6B">
              <w:rPr>
                <w:rFonts w:ascii="Arial" w:hAnsi="Arial" w:cs="Arial"/>
                <w:b/>
                <w:sz w:val="20"/>
                <w:szCs w:val="20"/>
              </w:rPr>
              <w:t>Alternative Learning</w:t>
            </w:r>
          </w:p>
          <w:p w14:paraId="7665B219" w14:textId="1F24805E" w:rsidR="00631E6B" w:rsidRDefault="00631E6B" w:rsidP="00631E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Think about the work you did </w:t>
            </w:r>
            <w:r w:rsidR="00AC1AFC">
              <w:rPr>
                <w:rFonts w:ascii="Arial" w:hAnsi="Arial" w:cs="Arial"/>
                <w:sz w:val="20"/>
                <w:szCs w:val="20"/>
              </w:rPr>
              <w:t>on Friday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changing sentences from the present to the past tense. Today, we are going to build on this by re-writing a paragraph from the story that 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you wrote </w:t>
            </w:r>
            <w:r>
              <w:rPr>
                <w:rFonts w:ascii="Arial" w:hAnsi="Arial" w:cs="Arial"/>
                <w:sz w:val="20"/>
                <w:szCs w:val="20"/>
              </w:rPr>
              <w:t>in the p</w:t>
            </w:r>
            <w:r w:rsidR="00AC1AFC">
              <w:rPr>
                <w:rFonts w:ascii="Arial" w:hAnsi="Arial" w:cs="Arial"/>
                <w:sz w:val="20"/>
                <w:szCs w:val="20"/>
              </w:rPr>
              <w:t>ast</w:t>
            </w:r>
            <w:r>
              <w:rPr>
                <w:rFonts w:ascii="Arial" w:hAnsi="Arial" w:cs="Arial"/>
                <w:sz w:val="20"/>
                <w:szCs w:val="20"/>
              </w:rPr>
              <w:t xml:space="preserve"> tense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 and changing it to the present perfect tense</w:t>
            </w:r>
            <w:r>
              <w:rPr>
                <w:rFonts w:ascii="Arial" w:hAnsi="Arial" w:cs="Arial"/>
                <w:sz w:val="20"/>
                <w:szCs w:val="20"/>
              </w:rPr>
              <w:t>. You can look at the PowerPoint</w:t>
            </w:r>
            <w:r w:rsidR="00BD32A4">
              <w:rPr>
                <w:rFonts w:ascii="Arial" w:hAnsi="Arial" w:cs="Arial"/>
                <w:sz w:val="20"/>
                <w:szCs w:val="20"/>
              </w:rPr>
              <w:t xml:space="preserve"> ‘Altnerataive 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present perfect tense’ </w:t>
            </w:r>
            <w:r w:rsidR="00BD32A4">
              <w:rPr>
                <w:rFonts w:ascii="Arial" w:hAnsi="Arial" w:cs="Arial"/>
                <w:sz w:val="20"/>
                <w:szCs w:val="20"/>
              </w:rPr>
              <w:t>will support you with your learning.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2A4">
              <w:rPr>
                <w:rFonts w:ascii="Arial" w:hAnsi="Arial" w:cs="Arial"/>
                <w:sz w:val="20"/>
                <w:szCs w:val="20"/>
              </w:rPr>
              <w:t xml:space="preserve">Then complete the sheet ‘To </w:t>
            </w:r>
            <w:r w:rsidR="006716C3">
              <w:rPr>
                <w:rFonts w:ascii="Arial" w:hAnsi="Arial" w:cs="Arial"/>
                <w:sz w:val="20"/>
                <w:szCs w:val="20"/>
              </w:rPr>
              <w:t xml:space="preserve">able to change from </w:t>
            </w:r>
            <w:r w:rsidR="00BD32A4">
              <w:rPr>
                <w:rFonts w:ascii="Arial" w:hAnsi="Arial" w:cs="Arial"/>
                <w:sz w:val="20"/>
                <w:szCs w:val="20"/>
              </w:rPr>
              <w:t>p</w:t>
            </w:r>
            <w:r w:rsidR="00AC1AFC">
              <w:rPr>
                <w:rFonts w:ascii="Arial" w:hAnsi="Arial" w:cs="Arial"/>
                <w:sz w:val="20"/>
                <w:szCs w:val="20"/>
              </w:rPr>
              <w:t>ast</w:t>
            </w:r>
            <w:r w:rsidR="00BD32A4">
              <w:rPr>
                <w:rFonts w:ascii="Arial" w:hAnsi="Arial" w:cs="Arial"/>
                <w:sz w:val="20"/>
                <w:szCs w:val="20"/>
              </w:rPr>
              <w:t xml:space="preserve"> to the p</w:t>
            </w:r>
            <w:r w:rsidR="00AC1AFC">
              <w:rPr>
                <w:rFonts w:ascii="Arial" w:hAnsi="Arial" w:cs="Arial"/>
                <w:sz w:val="20"/>
                <w:szCs w:val="20"/>
              </w:rPr>
              <w:t>resent prefect</w:t>
            </w:r>
            <w:r w:rsidR="00BD32A4"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366E67F0" w14:textId="70168A9E" w:rsidR="00AC1AFC" w:rsidRPr="00631E6B" w:rsidRDefault="00E51DAA" w:rsidP="00A13C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</w:t>
            </w:r>
            <w:r w:rsidR="00631E6B">
              <w:rPr>
                <w:rFonts w:ascii="Arial" w:hAnsi="Arial" w:cs="Arial"/>
                <w:sz w:val="20"/>
                <w:szCs w:val="20"/>
              </w:rPr>
              <w:t>have underlined some of the mistakes for you to change to help you but not all of them so be careful!</w:t>
            </w:r>
          </w:p>
        </w:tc>
      </w:tr>
      <w:tr w:rsidR="007A529A" w14:paraId="6CF6EEEE" w14:textId="77777777" w:rsidTr="007A529A">
        <w:tc>
          <w:tcPr>
            <w:tcW w:w="13948" w:type="dxa"/>
            <w:gridSpan w:val="2"/>
          </w:tcPr>
          <w:p w14:paraId="4FC68A07" w14:textId="3C5409D2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0E1F199" w14:textId="04CF1FD9" w:rsidR="006D57CC" w:rsidRDefault="00BD32A4" w:rsidP="00BD32A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 we are continuing with our work on</w:t>
            </w:r>
            <w:r w:rsidR="006D57CC">
              <w:rPr>
                <w:rFonts w:ascii="Arial" w:hAnsi="Arial" w:cs="Arial"/>
                <w:sz w:val="20"/>
                <w:szCs w:val="20"/>
              </w:rPr>
              <w:t xml:space="preserve"> fractions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. We will be building on our work </w:t>
            </w:r>
            <w:r w:rsidR="006D57CC">
              <w:rPr>
                <w:rFonts w:ascii="Arial" w:hAnsi="Arial" w:cs="Arial"/>
                <w:sz w:val="20"/>
                <w:szCs w:val="20"/>
              </w:rPr>
              <w:t>from last week and moving on to adding fractions.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57C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pen the PowerPoint ‘</w:t>
            </w:r>
            <w:r w:rsidR="006D57CC">
              <w:rPr>
                <w:rFonts w:ascii="Arial" w:hAnsi="Arial" w:cs="Arial"/>
                <w:sz w:val="20"/>
                <w:szCs w:val="20"/>
              </w:rPr>
              <w:t>Add</w:t>
            </w:r>
            <w:r w:rsidR="006716C3">
              <w:rPr>
                <w:rFonts w:ascii="Arial" w:hAnsi="Arial" w:cs="Arial"/>
                <w:sz w:val="20"/>
                <w:szCs w:val="20"/>
              </w:rPr>
              <w:t xml:space="preserve"> two or more</w:t>
            </w:r>
            <w:r w:rsidR="006D57CC">
              <w:rPr>
                <w:rFonts w:ascii="Arial" w:hAnsi="Arial" w:cs="Arial"/>
                <w:sz w:val="20"/>
                <w:szCs w:val="20"/>
              </w:rPr>
              <w:t xml:space="preserve"> fratctions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’ as this will support you with your learning.Then complete the sheet ‘To </w:t>
            </w:r>
            <w:r w:rsidR="006D57CC">
              <w:rPr>
                <w:rFonts w:ascii="Arial" w:hAnsi="Arial" w:cs="Arial"/>
                <w:sz w:val="20"/>
                <w:szCs w:val="20"/>
              </w:rPr>
              <w:t>add fractions with the same denominator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 Rememeber to </w:t>
            </w:r>
            <w:r w:rsidR="006D57CC">
              <w:rPr>
                <w:rFonts w:ascii="Arial" w:hAnsi="Arial" w:cs="Arial"/>
                <w:sz w:val="20"/>
                <w:szCs w:val="20"/>
              </w:rPr>
              <w:t>try the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 two</w:t>
            </w:r>
            <w:r w:rsidR="006D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AFC">
              <w:rPr>
                <w:rFonts w:ascii="Arial" w:hAnsi="Arial" w:cs="Arial"/>
                <w:sz w:val="20"/>
                <w:szCs w:val="20"/>
              </w:rPr>
              <w:t xml:space="preserve">reasoning </w:t>
            </w:r>
            <w:r w:rsidR="006D57CC">
              <w:rPr>
                <w:rFonts w:ascii="Arial" w:hAnsi="Arial" w:cs="Arial"/>
                <w:sz w:val="20"/>
                <w:szCs w:val="20"/>
              </w:rPr>
              <w:t>question</w:t>
            </w:r>
            <w:r w:rsidR="00AC1AFC">
              <w:rPr>
                <w:rFonts w:ascii="Arial" w:hAnsi="Arial" w:cs="Arial"/>
                <w:sz w:val="20"/>
                <w:szCs w:val="20"/>
              </w:rPr>
              <w:t>s</w:t>
            </w:r>
            <w:r w:rsidR="006D57CC">
              <w:rPr>
                <w:rFonts w:ascii="Arial" w:hAnsi="Arial" w:cs="Arial"/>
                <w:sz w:val="20"/>
                <w:szCs w:val="20"/>
              </w:rPr>
              <w:t xml:space="preserve"> too</w:t>
            </w:r>
            <w:r w:rsidR="00AC1A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B4CE19" w14:textId="77777777" w:rsidR="00A76040" w:rsidRPr="00A76040" w:rsidRDefault="00A76040" w:rsidP="00A76040">
            <w:pPr>
              <w:rPr>
                <w:rFonts w:ascii="Arial" w:hAnsi="Arial" w:cs="Arial"/>
                <w:sz w:val="20"/>
              </w:rPr>
            </w:pPr>
            <w:r w:rsidRPr="00A76040">
              <w:rPr>
                <w:rFonts w:ascii="Arial" w:hAnsi="Arial" w:cs="Arial"/>
                <w:sz w:val="20"/>
              </w:rPr>
              <w:t xml:space="preserve">Log on to Times Tables Rockstars with your personal login </w:t>
            </w:r>
            <w:hyperlink r:id="rId8" w:history="1">
              <w:r w:rsidRPr="00A76040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A76040">
              <w:rPr>
                <w:rFonts w:ascii="Arial" w:hAnsi="Arial" w:cs="Arial"/>
                <w:sz w:val="20"/>
              </w:rPr>
              <w:t xml:space="preserve">  </w:t>
            </w:r>
          </w:p>
          <w:p w14:paraId="0453415E" w14:textId="09DDB448" w:rsidR="00A76040" w:rsidRPr="00A76040" w:rsidRDefault="00A76040" w:rsidP="00A76040">
            <w:pPr>
              <w:rPr>
                <w:rFonts w:ascii="Arial" w:hAnsi="Arial" w:cs="Arial"/>
                <w:sz w:val="20"/>
                <w:u w:val="single"/>
              </w:rPr>
            </w:pPr>
            <w:r w:rsidRPr="00A76040">
              <w:rPr>
                <w:rFonts w:ascii="Arial" w:hAnsi="Arial" w:cs="Arial"/>
                <w:sz w:val="20"/>
              </w:rPr>
              <w:t xml:space="preserve">Complete your personal timestable challenges then have a challenge somebody in </w:t>
            </w:r>
            <w:r>
              <w:rPr>
                <w:rFonts w:ascii="Arial" w:hAnsi="Arial" w:cs="Arial"/>
                <w:sz w:val="20"/>
              </w:rPr>
              <w:t>Year 4</w:t>
            </w:r>
            <w:r w:rsidRPr="00A76040">
              <w:rPr>
                <w:rFonts w:ascii="Arial" w:hAnsi="Arial" w:cs="Arial"/>
                <w:sz w:val="20"/>
              </w:rPr>
              <w:t xml:space="preserve"> to a ‘</w:t>
            </w:r>
            <w:r>
              <w:rPr>
                <w:rFonts w:ascii="Arial" w:hAnsi="Arial" w:cs="Arial"/>
                <w:sz w:val="20"/>
              </w:rPr>
              <w:t>Rockslam</w:t>
            </w:r>
            <w:r w:rsidRPr="00A76040">
              <w:rPr>
                <w:rFonts w:ascii="Arial" w:hAnsi="Arial" w:cs="Arial"/>
                <w:sz w:val="20"/>
              </w:rPr>
              <w:t>’.</w:t>
            </w:r>
            <w:r>
              <w:rPr>
                <w:rFonts w:ascii="Arial" w:hAnsi="Arial" w:cs="Arial"/>
                <w:sz w:val="20"/>
              </w:rPr>
              <w:t xml:space="preserve"> You can even challenge Mrs Conroy or Mr Watson.</w:t>
            </w:r>
          </w:p>
          <w:p w14:paraId="755A5954" w14:textId="7C8AF473" w:rsidR="00BD32A4" w:rsidRDefault="00BD32A4" w:rsidP="00BD32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1E6B">
              <w:rPr>
                <w:rFonts w:ascii="Arial" w:hAnsi="Arial" w:cs="Arial"/>
                <w:b/>
                <w:sz w:val="20"/>
                <w:szCs w:val="20"/>
              </w:rPr>
              <w:t>Alternative Learning</w:t>
            </w:r>
          </w:p>
          <w:p w14:paraId="5C0DFEDD" w14:textId="776257DB" w:rsidR="00AC1AFC" w:rsidRDefault="00AC1AFC" w:rsidP="00AC1AF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 we are continuing with our work on fractions. We will be building on our work from last week and moving on to adding fractions. Open the PowerPoint ‘Adding</w:t>
            </w:r>
            <w:r w:rsidR="006716C3">
              <w:rPr>
                <w:rFonts w:ascii="Arial" w:hAnsi="Arial" w:cs="Arial"/>
                <w:sz w:val="20"/>
                <w:szCs w:val="20"/>
              </w:rPr>
              <w:t xml:space="preserve"> two</w:t>
            </w:r>
            <w:r>
              <w:rPr>
                <w:rFonts w:ascii="Arial" w:hAnsi="Arial" w:cs="Arial"/>
                <w:sz w:val="20"/>
                <w:szCs w:val="20"/>
              </w:rPr>
              <w:t xml:space="preserve"> fractions’ as this will support you with your learning.Then complete the sheet ‘To add fractions with the same denominator’ Rememeber to try the</w:t>
            </w:r>
            <w:r w:rsidR="006716C3">
              <w:rPr>
                <w:rFonts w:ascii="Arial" w:hAnsi="Arial" w:cs="Arial"/>
                <w:sz w:val="20"/>
                <w:szCs w:val="20"/>
              </w:rPr>
              <w:t xml:space="preserve"> reasoning question too.</w:t>
            </w:r>
          </w:p>
          <w:p w14:paraId="0D0CF65F" w14:textId="77777777" w:rsidR="00A76040" w:rsidRPr="00A76040" w:rsidRDefault="00A76040" w:rsidP="00A76040">
            <w:pPr>
              <w:rPr>
                <w:rFonts w:ascii="Arial" w:hAnsi="Arial" w:cs="Arial"/>
                <w:sz w:val="20"/>
              </w:rPr>
            </w:pPr>
            <w:r w:rsidRPr="00A76040">
              <w:rPr>
                <w:rFonts w:ascii="Arial" w:hAnsi="Arial" w:cs="Arial"/>
                <w:sz w:val="20"/>
              </w:rPr>
              <w:t xml:space="preserve">Log on to Times Tables Rockstars with your personal login </w:t>
            </w:r>
            <w:hyperlink r:id="rId9" w:history="1">
              <w:r w:rsidRPr="00A76040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A76040">
              <w:rPr>
                <w:rFonts w:ascii="Arial" w:hAnsi="Arial" w:cs="Arial"/>
                <w:sz w:val="20"/>
              </w:rPr>
              <w:t xml:space="preserve">  </w:t>
            </w:r>
          </w:p>
          <w:p w14:paraId="32046080" w14:textId="478AEC6D" w:rsidR="00AC1AFC" w:rsidRPr="00A974D6" w:rsidRDefault="00A76040" w:rsidP="00E4099F">
            <w:pPr>
              <w:rPr>
                <w:rFonts w:ascii="Arial" w:hAnsi="Arial" w:cs="Arial"/>
                <w:sz w:val="20"/>
                <w:u w:val="single"/>
              </w:rPr>
            </w:pPr>
            <w:r w:rsidRPr="00A76040">
              <w:rPr>
                <w:rFonts w:ascii="Arial" w:hAnsi="Arial" w:cs="Arial"/>
                <w:sz w:val="20"/>
              </w:rPr>
              <w:t xml:space="preserve">Complete your personal timestable challenges then have a challenge somebody in </w:t>
            </w:r>
            <w:r>
              <w:rPr>
                <w:rFonts w:ascii="Arial" w:hAnsi="Arial" w:cs="Arial"/>
                <w:sz w:val="20"/>
              </w:rPr>
              <w:t>Year 4</w:t>
            </w:r>
            <w:r w:rsidRPr="00A76040">
              <w:rPr>
                <w:rFonts w:ascii="Arial" w:hAnsi="Arial" w:cs="Arial"/>
                <w:sz w:val="20"/>
              </w:rPr>
              <w:t xml:space="preserve"> to a ‘</w:t>
            </w:r>
            <w:r>
              <w:rPr>
                <w:rFonts w:ascii="Arial" w:hAnsi="Arial" w:cs="Arial"/>
                <w:sz w:val="20"/>
              </w:rPr>
              <w:t>R</w:t>
            </w:r>
            <w:r w:rsidRPr="00A76040">
              <w:rPr>
                <w:rFonts w:ascii="Arial" w:hAnsi="Arial" w:cs="Arial"/>
                <w:sz w:val="20"/>
              </w:rPr>
              <w:t xml:space="preserve">ockslam’. You could even challenge </w:t>
            </w:r>
            <w:r>
              <w:rPr>
                <w:rFonts w:ascii="Arial" w:hAnsi="Arial" w:cs="Arial"/>
                <w:sz w:val="20"/>
              </w:rPr>
              <w:t>Mrs Conroy or Mr Watson.</w:t>
            </w:r>
          </w:p>
        </w:tc>
      </w:tr>
      <w:tr w:rsidR="007A529A" w14:paraId="524D2512" w14:textId="77777777" w:rsidTr="007A529A">
        <w:tc>
          <w:tcPr>
            <w:tcW w:w="13948" w:type="dxa"/>
            <w:gridSpan w:val="2"/>
          </w:tcPr>
          <w:p w14:paraId="583917E5" w14:textId="0E23986F" w:rsidR="007A529A" w:rsidRPr="000A59CD" w:rsidRDefault="000A59CD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9CD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</w:p>
          <w:p w14:paraId="21569AB6" w14:textId="67AD9A7D" w:rsidR="007A529A" w:rsidRPr="00CA7683" w:rsidRDefault="00BD32A4">
            <w:pPr>
              <w:rPr>
                <w:rFonts w:ascii="Arial" w:hAnsi="Arial" w:cs="Arial"/>
                <w:sz w:val="20"/>
                <w:szCs w:val="20"/>
              </w:rPr>
            </w:pPr>
            <w:r w:rsidRPr="00CA7683">
              <w:rPr>
                <w:rFonts w:ascii="Arial" w:hAnsi="Arial" w:cs="Arial"/>
                <w:sz w:val="20"/>
                <w:szCs w:val="20"/>
              </w:rPr>
              <w:t xml:space="preserve">Today we are continuing with our work on </w:t>
            </w:r>
            <w:r w:rsidR="00032A24">
              <w:rPr>
                <w:rFonts w:ascii="Arial" w:hAnsi="Arial" w:cs="Arial"/>
                <w:sz w:val="20"/>
                <w:szCs w:val="20"/>
              </w:rPr>
              <w:t>Aboriginal art</w:t>
            </w:r>
            <w:r w:rsidRPr="00CA768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32A24">
              <w:rPr>
                <w:rFonts w:ascii="Arial" w:hAnsi="Arial" w:cs="Arial"/>
                <w:sz w:val="20"/>
                <w:szCs w:val="20"/>
              </w:rPr>
              <w:t xml:space="preserve">Open the </w:t>
            </w:r>
            <w:r w:rsidRPr="00CA7683">
              <w:rPr>
                <w:rFonts w:ascii="Arial" w:hAnsi="Arial" w:cs="Arial"/>
                <w:sz w:val="20"/>
                <w:szCs w:val="20"/>
              </w:rPr>
              <w:t>Powerpoint ‘</w:t>
            </w:r>
            <w:r w:rsidR="00032A24">
              <w:rPr>
                <w:rFonts w:ascii="Arial" w:hAnsi="Arial" w:cs="Arial"/>
                <w:sz w:val="20"/>
                <w:szCs w:val="20"/>
              </w:rPr>
              <w:t>Aboriginal Art</w:t>
            </w:r>
            <w:r w:rsidRPr="00CA7683">
              <w:rPr>
                <w:rFonts w:ascii="Arial" w:hAnsi="Arial" w:cs="Arial"/>
                <w:sz w:val="20"/>
                <w:szCs w:val="20"/>
              </w:rPr>
              <w:t>’ which will support you with your learning</w:t>
            </w:r>
            <w:r w:rsidR="00032A24">
              <w:rPr>
                <w:rFonts w:ascii="Arial" w:hAnsi="Arial" w:cs="Arial"/>
                <w:sz w:val="20"/>
                <w:szCs w:val="20"/>
              </w:rPr>
              <w:t xml:space="preserve"> today</w:t>
            </w:r>
            <w:r w:rsidRPr="00CA7683">
              <w:rPr>
                <w:rFonts w:ascii="Arial" w:hAnsi="Arial" w:cs="Arial"/>
                <w:sz w:val="20"/>
                <w:szCs w:val="20"/>
              </w:rPr>
              <w:t>. It explains</w:t>
            </w:r>
            <w:r w:rsidR="00CA7683" w:rsidRPr="00CA7683">
              <w:rPr>
                <w:rFonts w:ascii="Arial" w:hAnsi="Arial" w:cs="Arial"/>
                <w:sz w:val="20"/>
                <w:szCs w:val="20"/>
              </w:rPr>
              <w:t xml:space="preserve"> key vocabulary</w:t>
            </w:r>
            <w:r w:rsidR="00032A24">
              <w:rPr>
                <w:rFonts w:ascii="Arial" w:hAnsi="Arial" w:cs="Arial"/>
                <w:sz w:val="20"/>
                <w:szCs w:val="20"/>
              </w:rPr>
              <w:t>, recapping last week’s work and has questions for today on the last slide</w:t>
            </w:r>
            <w:r w:rsidR="00CA7683" w:rsidRPr="00CA76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9F184AA" w14:textId="77777777" w:rsidR="00CA7683" w:rsidRPr="00CA7683" w:rsidRDefault="00CA7683" w:rsidP="00CA76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683">
              <w:rPr>
                <w:rFonts w:ascii="Arial" w:hAnsi="Arial" w:cs="Arial"/>
                <w:b/>
                <w:sz w:val="20"/>
                <w:szCs w:val="20"/>
              </w:rPr>
              <w:t>Alternative Learning</w:t>
            </w:r>
          </w:p>
          <w:p w14:paraId="7C7291B7" w14:textId="025D73DB" w:rsidR="007A529A" w:rsidRPr="00A974D6" w:rsidRDefault="00032A24" w:rsidP="00032A24">
            <w:pPr>
              <w:rPr>
                <w:rFonts w:ascii="Arial" w:hAnsi="Arial" w:cs="Arial"/>
                <w:sz w:val="20"/>
                <w:szCs w:val="20"/>
              </w:rPr>
            </w:pPr>
            <w:r w:rsidRPr="00CA7683">
              <w:rPr>
                <w:rFonts w:ascii="Arial" w:hAnsi="Arial" w:cs="Arial"/>
                <w:sz w:val="20"/>
                <w:szCs w:val="20"/>
              </w:rPr>
              <w:t xml:space="preserve">Today we are continuing with our work on </w:t>
            </w:r>
            <w:r>
              <w:rPr>
                <w:rFonts w:ascii="Arial" w:hAnsi="Arial" w:cs="Arial"/>
                <w:sz w:val="20"/>
                <w:szCs w:val="20"/>
              </w:rPr>
              <w:t>Aboriginal art</w:t>
            </w:r>
            <w:r w:rsidRPr="00CA768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Open the </w:t>
            </w:r>
            <w:r w:rsidRPr="00CA7683">
              <w:rPr>
                <w:rFonts w:ascii="Arial" w:hAnsi="Arial" w:cs="Arial"/>
                <w:sz w:val="20"/>
                <w:szCs w:val="20"/>
              </w:rPr>
              <w:t>Powerpoint ‘</w:t>
            </w:r>
            <w:r>
              <w:rPr>
                <w:rFonts w:ascii="Arial" w:hAnsi="Arial" w:cs="Arial"/>
                <w:sz w:val="20"/>
                <w:szCs w:val="20"/>
              </w:rPr>
              <w:t>Aboriginal Art</w:t>
            </w:r>
            <w:r w:rsidRPr="00CA7683">
              <w:rPr>
                <w:rFonts w:ascii="Arial" w:hAnsi="Arial" w:cs="Arial"/>
                <w:sz w:val="20"/>
                <w:szCs w:val="20"/>
              </w:rPr>
              <w:t>’ which will support you with your 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today</w:t>
            </w:r>
            <w:r w:rsidRPr="00CA7683">
              <w:rPr>
                <w:rFonts w:ascii="Arial" w:hAnsi="Arial" w:cs="Arial"/>
                <w:sz w:val="20"/>
                <w:szCs w:val="20"/>
              </w:rPr>
              <w:t>. It explains key vocabulary</w:t>
            </w:r>
            <w:r>
              <w:rPr>
                <w:rFonts w:ascii="Arial" w:hAnsi="Arial" w:cs="Arial"/>
                <w:sz w:val="20"/>
                <w:szCs w:val="20"/>
              </w:rPr>
              <w:t>, recapping last week’s work and has questions for today on the last slide</w:t>
            </w:r>
            <w:r w:rsidRPr="00CA76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A529A" w14:paraId="33C86F91" w14:textId="77777777" w:rsidTr="00671B99">
        <w:tc>
          <w:tcPr>
            <w:tcW w:w="6974" w:type="dxa"/>
          </w:tcPr>
          <w:p w14:paraId="4D2784CE" w14:textId="42A5414F" w:rsidR="00E51DAA" w:rsidRPr="00A974D6" w:rsidRDefault="007A529A" w:rsidP="00E51DAA">
            <w:pPr>
              <w:rPr>
                <w:rFonts w:ascii="Arial" w:hAnsi="Arial" w:cs="Arial"/>
                <w:sz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  <w:r w:rsidR="00A974D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76040">
              <w:rPr>
                <w:rFonts w:ascii="Arial" w:hAnsi="Arial" w:cs="Arial"/>
                <w:sz w:val="20"/>
                <w:szCs w:val="20"/>
              </w:rPr>
              <w:t>Today we are starting our new text. Open the Powerpoint ‘</w:t>
            </w:r>
            <w:r w:rsidR="00F84254">
              <w:rPr>
                <w:rFonts w:ascii="Arial" w:hAnsi="Arial" w:cs="Arial"/>
                <w:sz w:val="20"/>
                <w:szCs w:val="20"/>
              </w:rPr>
              <w:t>Guided Reading</w:t>
            </w:r>
            <w:r w:rsidR="00A76040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A76040">
              <w:rPr>
                <w:rFonts w:ascii="Arial" w:hAnsi="Arial" w:cs="Arial"/>
                <w:sz w:val="20"/>
              </w:rPr>
              <w:t xml:space="preserve">You have been given the title of the chapter and the opening paragraph only. Can you predict what will happen in this chapter? Why do you </w:t>
            </w:r>
            <w:r w:rsidR="00F84254">
              <w:rPr>
                <w:rFonts w:ascii="Arial" w:hAnsi="Arial" w:cs="Arial"/>
                <w:sz w:val="20"/>
              </w:rPr>
              <w:t>believe</w:t>
            </w:r>
            <w:r w:rsidR="00A76040">
              <w:rPr>
                <w:rFonts w:ascii="Arial" w:hAnsi="Arial" w:cs="Arial"/>
                <w:sz w:val="20"/>
              </w:rPr>
              <w:t xml:space="preserve"> this? </w:t>
            </w:r>
          </w:p>
          <w:p w14:paraId="001EA8B6" w14:textId="77777777" w:rsidR="00E51DAA" w:rsidRDefault="00E51DAA" w:rsidP="00E51D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Alternative Learning </w:t>
            </w:r>
          </w:p>
          <w:p w14:paraId="785765CC" w14:textId="4A27F9C4" w:rsidR="00E51DAA" w:rsidRDefault="00E51DAA" w:rsidP="00E51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706149">
              <w:rPr>
                <w:rFonts w:ascii="Arial" w:hAnsi="Arial" w:cs="Arial"/>
                <w:sz w:val="20"/>
                <w:szCs w:val="20"/>
              </w:rPr>
              <w:t xml:space="preserve"> Sun hat fun</w:t>
            </w:r>
            <w:r>
              <w:rPr>
                <w:rFonts w:ascii="Arial" w:hAnsi="Arial" w:cs="Arial"/>
                <w:sz w:val="20"/>
                <w:szCs w:val="20"/>
              </w:rPr>
              <w:t>’ on Oxford Owl, here is a link</w:t>
            </w:r>
          </w:p>
          <w:p w14:paraId="7AA5A592" w14:textId="231842B7" w:rsidR="00706149" w:rsidRDefault="0005435C" w:rsidP="00E51DA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06149" w:rsidRPr="000E37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https://www.oxfordowl.co.uk/api/interactives/24766.html</w:t>
              </w:r>
            </w:hyperlink>
          </w:p>
          <w:p w14:paraId="75B27427" w14:textId="3EB80D30" w:rsidR="00E51DAA" w:rsidRDefault="00706149" w:rsidP="00E51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Recap the speeds sounds at the front of the book. Now turn to page 18 and practise the green words. Re-read the story ‘Gus’ from pages 19-22. Remember to Fred talk the sounds then say the word, try to read it faster this time around. </w:t>
            </w:r>
            <w:r w:rsidR="00017900">
              <w:rPr>
                <w:rFonts w:ascii="Arial" w:hAnsi="Arial" w:cs="Arial"/>
                <w:sz w:val="20"/>
                <w:szCs w:val="20"/>
              </w:rPr>
              <w:t>Can you practice your spellings for the</w:t>
            </w:r>
            <w:r>
              <w:rPr>
                <w:rFonts w:ascii="Arial" w:hAnsi="Arial" w:cs="Arial"/>
                <w:sz w:val="20"/>
                <w:szCs w:val="20"/>
              </w:rPr>
              <w:t xml:space="preserve"> green and red words.</w:t>
            </w:r>
          </w:p>
          <w:p w14:paraId="30B3DDFB" w14:textId="196EE34B" w:rsidR="00E51DAA" w:rsidRDefault="00E51DAA" w:rsidP="00E51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Green</w:t>
            </w:r>
            <w:r w:rsidR="00A974D6">
              <w:rPr>
                <w:rFonts w:ascii="Arial" w:hAnsi="Arial" w:cs="Arial"/>
                <w:sz w:val="20"/>
                <w:szCs w:val="20"/>
              </w:rPr>
              <w:t xml:space="preserve"> -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706149">
              <w:rPr>
                <w:rFonts w:ascii="Arial" w:hAnsi="Arial" w:cs="Arial"/>
                <w:sz w:val="20"/>
                <w:szCs w:val="20"/>
              </w:rPr>
              <w:t>Nip and Chip</w:t>
            </w:r>
            <w:r>
              <w:rPr>
                <w:rFonts w:ascii="Arial" w:hAnsi="Arial" w:cs="Arial"/>
                <w:sz w:val="20"/>
                <w:szCs w:val="20"/>
              </w:rPr>
              <w:t>’ on Oxford Owl, here is</w:t>
            </w:r>
            <w:r w:rsidR="00924637">
              <w:rPr>
                <w:rFonts w:ascii="Arial" w:hAnsi="Arial" w:cs="Arial"/>
                <w:sz w:val="20"/>
                <w:szCs w:val="20"/>
              </w:rPr>
              <w:t xml:space="preserve"> a link</w:t>
            </w:r>
          </w:p>
          <w:p w14:paraId="30A8A270" w14:textId="3FCEB5F0" w:rsidR="00706149" w:rsidRDefault="0005435C" w:rsidP="00E51DA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06149" w:rsidRPr="000E37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https://www.oxfordowl.co.uk/api/interactives/29256.html</w:t>
              </w:r>
            </w:hyperlink>
          </w:p>
          <w:p w14:paraId="0F29FC4E" w14:textId="7966D79A" w:rsidR="007A529A" w:rsidRPr="00A974D6" w:rsidRDefault="00706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p</w:t>
            </w:r>
            <w:r w:rsidR="00E51DAA">
              <w:rPr>
                <w:rFonts w:ascii="Arial" w:hAnsi="Arial" w:cs="Arial"/>
                <w:sz w:val="20"/>
                <w:szCs w:val="20"/>
              </w:rPr>
              <w:t>ractic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E51DAA">
              <w:rPr>
                <w:rFonts w:ascii="Arial" w:hAnsi="Arial" w:cs="Arial"/>
                <w:sz w:val="20"/>
                <w:szCs w:val="20"/>
              </w:rPr>
              <w:t xml:space="preserve"> reading you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51DAA">
              <w:rPr>
                <w:rFonts w:ascii="Arial" w:hAnsi="Arial" w:cs="Arial"/>
                <w:sz w:val="20"/>
                <w:szCs w:val="20"/>
              </w:rPr>
              <w:t xml:space="preserve"> speed sounds, green words and red words again then use these to read the stor</w:t>
            </w:r>
            <w:r>
              <w:rPr>
                <w:rFonts w:ascii="Arial" w:hAnsi="Arial" w:cs="Arial"/>
                <w:sz w:val="20"/>
                <w:szCs w:val="20"/>
              </w:rPr>
              <w:t xml:space="preserve">y. Now read and answer the questions on pages 12 and 22, talking about them with someone at home.  </w:t>
            </w:r>
          </w:p>
          <w:p w14:paraId="0B072C69" w14:textId="77777777" w:rsidR="00924637" w:rsidRDefault="00924637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Purple and Pink</w:t>
            </w:r>
          </w:p>
          <w:p w14:paraId="2D3F77D6" w14:textId="4023CE91" w:rsidR="00924637" w:rsidRDefault="00924637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706149">
              <w:rPr>
                <w:rFonts w:ascii="Arial" w:hAnsi="Arial" w:cs="Arial"/>
                <w:sz w:val="20"/>
                <w:szCs w:val="20"/>
              </w:rPr>
              <w:t>Run, run, run</w:t>
            </w:r>
            <w:r>
              <w:rPr>
                <w:rFonts w:ascii="Arial" w:hAnsi="Arial" w:cs="Arial"/>
                <w:sz w:val="20"/>
                <w:szCs w:val="20"/>
              </w:rPr>
              <w:t>’ on Oxford Owl, here is a link</w:t>
            </w:r>
          </w:p>
          <w:p w14:paraId="76E50F5A" w14:textId="0CBB093E" w:rsidR="00924637" w:rsidRDefault="0005435C" w:rsidP="00924637">
            <w:hyperlink r:id="rId12" w:history="1">
              <w:r w:rsidR="00706149" w:rsidRPr="000E37CF">
                <w:rPr>
                  <w:rStyle w:val="Hyperlink"/>
                </w:rPr>
                <w:t>https://www.oxfordowl.co.uk/api/digital_books/1370.html</w:t>
              </w:r>
            </w:hyperlink>
          </w:p>
          <w:p w14:paraId="06229EC3" w14:textId="7852258D" w:rsidR="00924637" w:rsidRDefault="00924637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story. Don’t forget to answer the questions at the back of book too</w:t>
            </w:r>
            <w:r w:rsidR="006D2A5A">
              <w:rPr>
                <w:rFonts w:ascii="Arial" w:hAnsi="Arial" w:cs="Arial"/>
                <w:sz w:val="20"/>
                <w:szCs w:val="20"/>
              </w:rPr>
              <w:t xml:space="preserve"> on page 21, talking about them with someone at home.</w:t>
            </w:r>
          </w:p>
          <w:p w14:paraId="793145A6" w14:textId="77777777" w:rsidR="00924637" w:rsidRDefault="00924637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Orange and Yellow</w:t>
            </w:r>
          </w:p>
          <w:p w14:paraId="1A471407" w14:textId="1677989D" w:rsidR="00924637" w:rsidRDefault="00924637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6D2A5A">
              <w:rPr>
                <w:rFonts w:ascii="Arial" w:hAnsi="Arial" w:cs="Arial"/>
                <w:sz w:val="20"/>
                <w:szCs w:val="20"/>
              </w:rPr>
              <w:t>The radish contest</w:t>
            </w:r>
            <w:r>
              <w:rPr>
                <w:rFonts w:ascii="Arial" w:hAnsi="Arial" w:cs="Arial"/>
                <w:sz w:val="20"/>
                <w:szCs w:val="20"/>
              </w:rPr>
              <w:t xml:space="preserve">’ on Oxford Owl, here is a link </w:t>
            </w:r>
          </w:p>
          <w:p w14:paraId="713C7671" w14:textId="4BDBF557" w:rsidR="00924637" w:rsidRDefault="0005435C" w:rsidP="00924637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D2A5A" w:rsidRPr="000E37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https://www.oxfordowl.co.uk/api/interactives/29307.html</w:t>
              </w:r>
            </w:hyperlink>
          </w:p>
          <w:p w14:paraId="33D80CDC" w14:textId="3E1CC9A8" w:rsidR="00924637" w:rsidRDefault="00924637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story. Don’t forget to answer the questions at the back of book too</w:t>
            </w:r>
            <w:r w:rsidR="006D2A5A">
              <w:rPr>
                <w:rFonts w:ascii="Arial" w:hAnsi="Arial" w:cs="Arial"/>
                <w:sz w:val="20"/>
                <w:szCs w:val="20"/>
              </w:rPr>
              <w:t xml:space="preserve"> on page 15, talking about them with someone at home.</w:t>
            </w:r>
          </w:p>
          <w:p w14:paraId="2F68EB66" w14:textId="15D96FE0" w:rsidR="00902238" w:rsidRDefault="00924637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Blue</w:t>
            </w:r>
            <w:r w:rsidR="00902238">
              <w:rPr>
                <w:rFonts w:ascii="Arial" w:hAnsi="Arial" w:cs="Arial"/>
                <w:sz w:val="20"/>
                <w:szCs w:val="20"/>
              </w:rPr>
              <w:t>/</w:t>
            </w:r>
            <w:r w:rsidR="003A3679">
              <w:rPr>
                <w:rFonts w:ascii="Arial" w:hAnsi="Arial" w:cs="Arial"/>
                <w:sz w:val="20"/>
                <w:szCs w:val="20"/>
              </w:rPr>
              <w:t>Grey</w:t>
            </w:r>
          </w:p>
          <w:p w14:paraId="2DD52FA1" w14:textId="144C2BE6" w:rsidR="00924637" w:rsidRDefault="00902238" w:rsidP="0092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are looking at </w:t>
            </w:r>
            <w:r w:rsidR="00924637">
              <w:rPr>
                <w:rFonts w:ascii="Arial" w:hAnsi="Arial" w:cs="Arial"/>
                <w:sz w:val="20"/>
                <w:szCs w:val="20"/>
              </w:rPr>
              <w:t>the book ‘</w:t>
            </w:r>
            <w:r w:rsidR="003A3679">
              <w:rPr>
                <w:rFonts w:ascii="Arial" w:hAnsi="Arial" w:cs="Arial"/>
                <w:sz w:val="20"/>
                <w:szCs w:val="20"/>
              </w:rPr>
              <w:t>A job for Jordan</w:t>
            </w:r>
            <w:r w:rsidR="00924637">
              <w:rPr>
                <w:rFonts w:ascii="Arial" w:hAnsi="Arial" w:cs="Arial"/>
                <w:sz w:val="20"/>
                <w:szCs w:val="20"/>
              </w:rPr>
              <w:t>’ on Oxford Owl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24637">
              <w:rPr>
                <w:rFonts w:ascii="Arial" w:hAnsi="Arial" w:cs="Arial"/>
                <w:sz w:val="20"/>
                <w:szCs w:val="20"/>
              </w:rPr>
              <w:t xml:space="preserve">, here is a link </w:t>
            </w:r>
            <w:hyperlink r:id="rId14" w:history="1">
              <w:r w:rsidRPr="00F72FD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https://www.oxfordowl.co.uk/api/digital_books/1254.html</w:t>
              </w:r>
            </w:hyperlink>
          </w:p>
          <w:p w14:paraId="717384E3" w14:textId="6DE2DC3D" w:rsidR="00924637" w:rsidRPr="00902238" w:rsidRDefault="00902238" w:rsidP="00902238">
            <w:pPr>
              <w:rPr>
                <w:rFonts w:ascii="Arial" w:hAnsi="Arial" w:cs="Arial"/>
                <w:sz w:val="20"/>
                <w:szCs w:val="20"/>
              </w:rPr>
            </w:pPr>
            <w:r w:rsidRPr="00902238">
              <w:rPr>
                <w:rFonts w:ascii="Arial" w:hAnsi="Arial" w:cs="Arial"/>
                <w:sz w:val="20"/>
                <w:szCs w:val="20"/>
              </w:rPr>
              <w:t>Before reading can you look at the front cover and share with you</w:t>
            </w:r>
            <w:r w:rsidR="00DD68D1">
              <w:rPr>
                <w:rFonts w:ascii="Arial" w:hAnsi="Arial" w:cs="Arial"/>
                <w:sz w:val="20"/>
                <w:szCs w:val="20"/>
              </w:rPr>
              <w:t>r</w:t>
            </w:r>
            <w:r w:rsidRPr="00902238">
              <w:rPr>
                <w:rFonts w:ascii="Arial" w:hAnsi="Arial" w:cs="Arial"/>
                <w:sz w:val="20"/>
                <w:szCs w:val="20"/>
              </w:rPr>
              <w:t xml:space="preserve"> grown up at home what you think the story might be about. </w:t>
            </w:r>
            <w:r w:rsidR="003A3679">
              <w:rPr>
                <w:rFonts w:ascii="Arial" w:hAnsi="Arial" w:cs="Arial"/>
                <w:sz w:val="20"/>
                <w:szCs w:val="20"/>
              </w:rPr>
              <w:t>Practice reading you speed sounds, green words and red words then use these to read the story</w:t>
            </w:r>
            <w:r w:rsidR="00AC1AFC">
              <w:rPr>
                <w:rFonts w:ascii="Arial" w:hAnsi="Arial" w:cs="Arial"/>
                <w:sz w:val="20"/>
                <w:szCs w:val="20"/>
              </w:rPr>
              <w:t>. Don’t forget to answer the questions at the back of book too on page 15, talking about them with someone at home.</w:t>
            </w:r>
          </w:p>
        </w:tc>
        <w:tc>
          <w:tcPr>
            <w:tcW w:w="6974" w:type="dxa"/>
          </w:tcPr>
          <w:p w14:paraId="77BDFEE2" w14:textId="401F9EE0" w:rsidR="007A529A" w:rsidRPr="007A529A" w:rsidRDefault="00A974D6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A529A" w:rsidRPr="007A529A">
              <w:rPr>
                <w:rFonts w:ascii="Arial" w:hAnsi="Arial" w:cs="Arial"/>
                <w:sz w:val="20"/>
                <w:szCs w:val="20"/>
              </w:rPr>
              <w:t>emember school website is:</w:t>
            </w:r>
          </w:p>
          <w:p w14:paraId="4EE81F35" w14:textId="77777777" w:rsidR="007A529A" w:rsidRPr="007A529A" w:rsidRDefault="0005435C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A021EE1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E67636B" w14:textId="77777777" w:rsidR="007A529A" w:rsidRPr="007A529A" w:rsidRDefault="0005435C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5DFD3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6CCAD2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4081" w14:textId="77777777" w:rsidR="0005435C" w:rsidRDefault="0005435C" w:rsidP="007A529A">
      <w:pPr>
        <w:spacing w:after="0" w:line="240" w:lineRule="auto"/>
      </w:pPr>
      <w:r>
        <w:separator/>
      </w:r>
    </w:p>
  </w:endnote>
  <w:endnote w:type="continuationSeparator" w:id="0">
    <w:p w14:paraId="409312DA" w14:textId="77777777" w:rsidR="0005435C" w:rsidRDefault="0005435C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F2AB6" w14:textId="77777777" w:rsidR="0005435C" w:rsidRDefault="0005435C" w:rsidP="007A529A">
      <w:pPr>
        <w:spacing w:after="0" w:line="240" w:lineRule="auto"/>
      </w:pPr>
      <w:r>
        <w:separator/>
      </w:r>
    </w:p>
  </w:footnote>
  <w:footnote w:type="continuationSeparator" w:id="0">
    <w:p w14:paraId="69403ADE" w14:textId="77777777" w:rsidR="0005435C" w:rsidRDefault="0005435C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7900"/>
    <w:rsid w:val="00032A24"/>
    <w:rsid w:val="0005435C"/>
    <w:rsid w:val="000A59CD"/>
    <w:rsid w:val="00194A4E"/>
    <w:rsid w:val="001B0C14"/>
    <w:rsid w:val="00363586"/>
    <w:rsid w:val="003A3679"/>
    <w:rsid w:val="00631E6B"/>
    <w:rsid w:val="006716C3"/>
    <w:rsid w:val="006D2A5A"/>
    <w:rsid w:val="006D57CC"/>
    <w:rsid w:val="00706149"/>
    <w:rsid w:val="0073699D"/>
    <w:rsid w:val="00773E5F"/>
    <w:rsid w:val="007A529A"/>
    <w:rsid w:val="00902238"/>
    <w:rsid w:val="00924637"/>
    <w:rsid w:val="00947051"/>
    <w:rsid w:val="00996CEF"/>
    <w:rsid w:val="009F4C79"/>
    <w:rsid w:val="00A13CD8"/>
    <w:rsid w:val="00A76040"/>
    <w:rsid w:val="00A974D6"/>
    <w:rsid w:val="00AC1AFC"/>
    <w:rsid w:val="00BD32A4"/>
    <w:rsid w:val="00C768BF"/>
    <w:rsid w:val="00CA0307"/>
    <w:rsid w:val="00CA7683"/>
    <w:rsid w:val="00DD68D1"/>
    <w:rsid w:val="00DD6B63"/>
    <w:rsid w:val="00E4099F"/>
    <w:rsid w:val="00E51DAA"/>
    <w:rsid w:val="00EA56E7"/>
    <w:rsid w:val="00F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A6CEB"/>
  <w15:docId w15:val="{7DC70206-45A0-49BF-9E03-F5BA9BF3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9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60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hyperlink" Target="https://www.oxfordowl.co.uk/api/interactives/29307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xfordowl.co.uk/api/digital_books/137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2925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orside.newcastle.sch.uk/website" TargetMode="External"/><Relationship Id="rId10" Type="http://schemas.openxmlformats.org/officeDocument/2006/relationships/hyperlink" Target="https://www.oxfordowl.co.uk/api/interactives/247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rockstars.com/" TargetMode="External"/><Relationship Id="rId14" Type="http://schemas.openxmlformats.org/officeDocument/2006/relationships/hyperlink" Target="https://www.oxfordowl.co.uk/api/digital_books/12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4</cp:revision>
  <cp:lastPrinted>2021-01-12T09:34:00Z</cp:lastPrinted>
  <dcterms:created xsi:type="dcterms:W3CDTF">2021-01-28T19:37:00Z</dcterms:created>
  <dcterms:modified xsi:type="dcterms:W3CDTF">2021-02-01T21:02:00Z</dcterms:modified>
</cp:coreProperties>
</file>