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E022C" w14:textId="0A2764DE" w:rsidR="00C62FCE" w:rsidRDefault="00C1535F">
      <w:pPr>
        <w:rPr>
          <w:sz w:val="36"/>
          <w:szCs w:val="36"/>
        </w:rPr>
      </w:pPr>
      <w:r w:rsidRPr="00C1535F">
        <w:rPr>
          <w:sz w:val="36"/>
          <w:szCs w:val="36"/>
        </w:rPr>
        <w:t xml:space="preserve">Use your knowledge of the new vocabulary to complete these sentences. </w:t>
      </w:r>
    </w:p>
    <w:p w14:paraId="24555617" w14:textId="77777777" w:rsidR="00C1535F" w:rsidRDefault="00C1535F">
      <w:pPr>
        <w:rPr>
          <w:sz w:val="36"/>
          <w:szCs w:val="36"/>
        </w:rPr>
      </w:pPr>
    </w:p>
    <w:p w14:paraId="131952CE" w14:textId="513874AE" w:rsidR="00C1535F" w:rsidRPr="00C1535F" w:rsidRDefault="00C1535F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7DE116BE" wp14:editId="1D7A602A">
            <wp:extent cx="6795135" cy="4679668"/>
            <wp:effectExtent l="0" t="0" r="571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5783" cy="4693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7DFE6" w14:textId="6CD26E00" w:rsidR="00C1535F" w:rsidRDefault="00C1535F">
      <w:r>
        <w:rPr>
          <w:noProof/>
        </w:rPr>
        <w:drawing>
          <wp:inline distT="0" distB="0" distL="0" distR="0" wp14:anchorId="5FD2D83B" wp14:editId="1E56FCA7">
            <wp:extent cx="6795714" cy="219456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11721" cy="219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535F" w:rsidSect="00C153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5F"/>
    <w:rsid w:val="00C1535F"/>
    <w:rsid w:val="00C6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C4B64"/>
  <w15:chartTrackingRefBased/>
  <w15:docId w15:val="{5C1EAF57-ACCD-44C2-A9D4-F902610C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1</cp:revision>
  <dcterms:created xsi:type="dcterms:W3CDTF">2021-02-19T18:05:00Z</dcterms:created>
  <dcterms:modified xsi:type="dcterms:W3CDTF">2021-02-19T18:07:00Z</dcterms:modified>
</cp:coreProperties>
</file>