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4" w:rsidRPr="00FB1D5B" w:rsidRDefault="009215C4" w:rsidP="00640C02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B1D5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The Naming Of Cats</w:t>
      </w:r>
    </w:p>
    <w:p w:rsidR="009215C4" w:rsidRPr="00FB1D5B" w:rsidRDefault="009215C4" w:rsidP="00640C0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1D5B">
        <w:rPr>
          <w:rFonts w:ascii="Arial" w:eastAsia="Times New Roman" w:hAnsi="Arial" w:cs="Arial"/>
          <w:color w:val="000000"/>
          <w:sz w:val="20"/>
          <w:szCs w:val="20"/>
        </w:rPr>
        <w:t>The Naming of Cats is a difficult matter,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It isn't just one of your holiday games;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You may think at first I'm as mad as a hatter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When I tell you, a cat must have THREE DIFFERENT NAMES.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First of all, there's the name that the family use daily</w:t>
      </w:r>
      <w:proofErr w:type="gram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Such as Peter, Augustus, Alonzo or James,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Such as Victor or Jonathan, George or Bill Bailey-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All of them sensible everyday names.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There are fancier names if you think they sound sweeter</w:t>
      </w:r>
      <w:proofErr w:type="gram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Some for the gentlemen, some for the dames: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 xml:space="preserve">Such as Plato,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Admetus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>, Electra, Demeter-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But all of them sensible everyday names.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But I tell you, a cat needs a name that's particular,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A name that's peculiar, and more dignified,</w:t>
      </w:r>
      <w:bookmarkStart w:id="0" w:name="_GoBack"/>
      <w:bookmarkEnd w:id="0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Else how can he keep up his tail perpendicular,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Or spread out his whiskers, or cherish his pride?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Of names of this kind, I can give you a quorum</w:t>
      </w:r>
      <w:proofErr w:type="gram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 xml:space="preserve">Such as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Munkustrap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Quaxo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 xml:space="preserve">, or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Coricopat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 xml:space="preserve">Such as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Bombalurina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 xml:space="preserve">, or else </w:t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Jellylorum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Names that never belong to more than one cat.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But above and beyond there's still one name left over</w:t>
      </w:r>
      <w:proofErr w:type="gram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And that is the name that you never will guess;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The name that no human research can discover--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But THE CAT HIMSELF KNOWS, and will never confess.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When you notice a cat in profound meditation</w:t>
      </w:r>
      <w:proofErr w:type="gram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The reason, I tell you, is always the same: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His mind is engaged in a rapt contemplation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Of the thought, of the thought, of the thought of his name: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His ineffable effable</w:t>
      </w:r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B1D5B">
        <w:rPr>
          <w:rFonts w:ascii="Arial" w:eastAsia="Times New Roman" w:hAnsi="Arial" w:cs="Arial"/>
          <w:color w:val="000000"/>
          <w:sz w:val="20"/>
          <w:szCs w:val="20"/>
        </w:rPr>
        <w:t>Effanineffable</w:t>
      </w:r>
      <w:proofErr w:type="spellEnd"/>
      <w:r w:rsidRPr="00FB1D5B">
        <w:rPr>
          <w:rFonts w:ascii="Arial" w:eastAsia="Times New Roman" w:hAnsi="Arial" w:cs="Arial"/>
          <w:color w:val="000000"/>
          <w:sz w:val="20"/>
          <w:szCs w:val="20"/>
        </w:rPr>
        <w:br/>
        <w:t>Deep and inscrutable singular Name.</w:t>
      </w:r>
    </w:p>
    <w:p w:rsidR="009215C4" w:rsidRPr="00FB1D5B" w:rsidRDefault="009215C4" w:rsidP="00640C0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215C4" w:rsidRPr="00FB1D5B" w:rsidRDefault="009215C4" w:rsidP="00640C0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B1D5B">
        <w:rPr>
          <w:rFonts w:ascii="Arial" w:eastAsia="Times New Roman" w:hAnsi="Arial" w:cs="Arial"/>
          <w:i/>
          <w:color w:val="000000"/>
          <w:sz w:val="20"/>
          <w:szCs w:val="20"/>
        </w:rPr>
        <w:t>by</w:t>
      </w:r>
      <w:proofErr w:type="gramEnd"/>
      <w:r w:rsidRPr="00FB1D5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T.S. Eliot</w:t>
      </w:r>
    </w:p>
    <w:sectPr w:rsidR="009215C4" w:rsidRPr="00FB1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4"/>
    <w:rsid w:val="00640C02"/>
    <w:rsid w:val="009215C4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66552-D389-4160-A3D1-3B99774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3</cp:revision>
  <dcterms:created xsi:type="dcterms:W3CDTF">2021-01-20T12:42:00Z</dcterms:created>
  <dcterms:modified xsi:type="dcterms:W3CDTF">2021-01-21T14:57:00Z</dcterms:modified>
</cp:coreProperties>
</file>